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11" w:rsidRDefault="006A0B11" w:rsidP="006A0B1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Факультатыўныя заняткі</w:t>
      </w:r>
    </w:p>
    <w:p w:rsidR="006A0B11" w:rsidRPr="006A0B11" w:rsidRDefault="006A0B11" w:rsidP="006A0B1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 w:rsidRPr="006A0B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«Рыхтуемся да вывучэння беларускай мовы на павышаным узроўні»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 xml:space="preserve"> (9 клас)</w:t>
      </w:r>
    </w:p>
    <w:p w:rsidR="006A0B11" w:rsidRDefault="006A0B11" w:rsidP="00583C1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</w:pPr>
    </w:p>
    <w:p w:rsidR="00583C1A" w:rsidRDefault="00561E42" w:rsidP="00583C1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</w:pPr>
      <w:bookmarkStart w:id="0" w:name="_GoBack"/>
      <w:bookmarkEnd w:id="0"/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Тэма: </w:t>
      </w:r>
      <w:r w:rsidR="00583C1A"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Сказы са звароткам, знакі прыпынку</w:t>
      </w:r>
    </w:p>
    <w:p w:rsidR="006A0B11" w:rsidRDefault="006A0B11" w:rsidP="00583C1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be-BY" w:eastAsia="ru-RU"/>
        </w:rPr>
      </w:pPr>
    </w:p>
    <w:p w:rsidR="00583C1A" w:rsidRPr="0046633A" w:rsidRDefault="00561E42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FA1986">
        <w:rPr>
          <w:rFonts w:ascii="Times New Roman" w:eastAsia="Times New Roman" w:hAnsi="Times New Roman" w:cs="Times New Roman"/>
          <w:b/>
          <w:sz w:val="28"/>
          <w:szCs w:val="28"/>
          <w:lang w:val="be-BY" w:eastAsia="ru-RU"/>
        </w:rPr>
        <w:t>Мэта</w:t>
      </w:r>
      <w:r w:rsidR="00583C1A" w:rsidRPr="006A0B11">
        <w:rPr>
          <w:rFonts w:ascii="Times New Roman" w:eastAsia="Times New Roman" w:hAnsi="Times New Roman" w:cs="Times New Roman"/>
          <w:b/>
          <w:sz w:val="28"/>
          <w:szCs w:val="28"/>
          <w:lang w:val="be-BY" w:eastAsia="ru-RU"/>
        </w:rPr>
        <w:t>:</w:t>
      </w:r>
      <w:r w:rsidR="00583C1A" w:rsidRPr="006A0B1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стварыць 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у</w:t>
      </w:r>
      <w:r w:rsidR="00583C1A" w:rsidRPr="006A0B1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мовы для паглыблення ведаў, удасканалення ўменняў і навыкаў па тэме “Сказы са звароткам, знакі прыпынку”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FA1986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be-BY" w:eastAsia="ru-RU"/>
        </w:rPr>
      </w:pPr>
      <w:r w:rsidRPr="00FA19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Задачы: </w:t>
      </w:r>
    </w:p>
    <w:p w:rsidR="00583C1A" w:rsidRPr="0046633A" w:rsidRDefault="00583C1A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дапамагчы вучням асэнсаваць функцыю звароткаў у маўленні;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83C1A" w:rsidRPr="0046633A" w:rsidRDefault="00561E42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паглыбіць 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веды вучняў пра спосабы выражэння звароткаў і месца ў сказе,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інтанаванне сказаў са звароткамі і афармленне на пісьме;</w:t>
      </w:r>
    </w:p>
    <w:p w:rsidR="00583C1A" w:rsidRPr="0046633A" w:rsidRDefault="00561E42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выпрацоўваць 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уменне ўжываць звароткі ў разнастайных маўленчых сітуацыях;</w:t>
      </w:r>
    </w:p>
    <w:p w:rsidR="00583C1A" w:rsidRPr="0046633A" w:rsidRDefault="00561E42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узбагачаць слоўнікавы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запас 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вучняў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83C1A" w:rsidRPr="0046633A" w:rsidRDefault="00561E42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развіваць 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мысленне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памяць </w:t>
      </w:r>
      <w:r w:rsidR="00583C1A"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творчыя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здольнасці вучняў</w:t>
      </w:r>
      <w:r w:rsidR="00583C1A" w:rsidRPr="0046633A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83C1A" w:rsidRPr="0046633A" w:rsidRDefault="00583C1A" w:rsidP="00583C1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выхоўваць цікавасць вучняў да спадчыны пісьменнікаў-землякоў Рыгора Барадуліна і Васіля Быкава.</w:t>
      </w:r>
    </w:p>
    <w:p w:rsidR="00583C1A" w:rsidRPr="0046633A" w:rsidRDefault="00583C1A" w:rsidP="00583C1A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FA1986">
        <w:rPr>
          <w:rFonts w:ascii="Times New Roman" w:eastAsia="Times New Roman" w:hAnsi="Times New Roman" w:cs="Times New Roman"/>
          <w:b/>
          <w:sz w:val="28"/>
          <w:szCs w:val="28"/>
          <w:lang w:val="be-BY" w:eastAsia="ru-RU"/>
        </w:rPr>
        <w:t>Абсталяванне: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мультымедыя, раздатачны матэрыял (карткі-заданні), запісы на дош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цы, слоўнік віншаванняў і зычэ</w:t>
      </w:r>
      <w:r w:rsidRPr="0046633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нняў.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46633A" w:rsidP="00583C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Ход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заняткаў</w:t>
      </w:r>
    </w:p>
    <w:p w:rsidR="00583C1A" w:rsidRPr="0046633A" w:rsidRDefault="00561E42" w:rsidP="0046633A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рганізацыйны момант.</w:t>
      </w:r>
      <w:r w:rsidR="00583C1A"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583C1A" w:rsidRPr="0046633A" w:rsidRDefault="00561E42" w:rsidP="00583C1A">
      <w:pPr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hAnsi="Times New Roman" w:cs="Times New Roman"/>
          <w:b/>
          <w:sz w:val="28"/>
          <w:szCs w:val="28"/>
          <w:lang w:val="be-BY" w:eastAsia="ru-RU"/>
        </w:rPr>
        <w:t>Настаўнік</w:t>
      </w:r>
      <w:r w:rsidR="00583C1A" w:rsidRPr="0046633A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583C1A" w:rsidRPr="0046633A">
        <w:rPr>
          <w:rFonts w:ascii="Times New Roman" w:hAnsi="Times New Roman" w:cs="Times New Roman"/>
          <w:sz w:val="28"/>
          <w:szCs w:val="28"/>
          <w:lang w:val="be-BY" w:eastAsia="ru-RU"/>
        </w:rPr>
        <w:t>Прывітанне</w:t>
      </w:r>
      <w:r w:rsidR="00583C1A" w:rsidRPr="0046633A">
        <w:rPr>
          <w:rFonts w:ascii="Times New Roman" w:hAnsi="Times New Roman" w:cs="Times New Roman"/>
          <w:sz w:val="28"/>
          <w:szCs w:val="28"/>
          <w:lang w:eastAsia="ru-RU"/>
        </w:rPr>
        <w:t xml:space="preserve">, я рада 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сустрэцца 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>з в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амі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>! На в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уліцы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 xml:space="preserve"> в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ясна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усё пачынае 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расаваць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>. І я хачу вам п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адараваць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 xml:space="preserve"> к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>ветачкі</w:t>
      </w:r>
      <w:r w:rsidR="00583C1A" w:rsidRPr="0046633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83C1A" w:rsidRPr="004B77DB" w:rsidRDefault="00583C1A" w:rsidP="004B77D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hAnsi="Times New Roman" w:cs="Times New Roman"/>
          <w:sz w:val="28"/>
          <w:szCs w:val="28"/>
          <w:lang w:eastAsia="ru-RU"/>
        </w:rPr>
        <w:t>(Настаўнік прапаноўвае папяровыя кветкі</w:t>
      </w:r>
      <w:r w:rsidRPr="0046633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: </w:t>
      </w:r>
      <w:r w:rsidRPr="0046633A">
        <w:rPr>
          <w:rFonts w:ascii="Times New Roman" w:hAnsi="Times New Roman" w:cs="Times New Roman"/>
          <w:sz w:val="28"/>
          <w:szCs w:val="28"/>
          <w:lang w:eastAsia="ru-RU"/>
        </w:rPr>
        <w:t>рамонак, пралеска, дзьмухавец). Выберыце сабе адну кветку. А зараз давайце саставім букет. Я вас запрашаю па колеры кветак  размеркавацца ў тры групы.</w:t>
      </w:r>
    </w:p>
    <w:p w:rsidR="00583C1A" w:rsidRPr="0046633A" w:rsidRDefault="0046633A" w:rsidP="00583C1A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Матывацыйны </w:t>
      </w:r>
      <w:r w:rsidR="00583C1A"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этап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</w:t>
      </w:r>
      <w:r w:rsidR="00583C1A"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</w:t>
      </w:r>
      <w:r w:rsid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дошцы запісаны тэкст без </w:t>
      </w:r>
      <w:r w:rsidR="0046633A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косак:</w:t>
      </w:r>
    </w:p>
    <w:p w:rsidR="00583C1A" w:rsidRPr="0046633A" w:rsidRDefault="00583C1A" w:rsidP="00583C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             Слаўлю я свой край любімы,</w:t>
      </w:r>
    </w:p>
    <w:p w:rsidR="00583C1A" w:rsidRPr="0046633A" w:rsidRDefault="00583C1A" w:rsidP="00583C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Незгасальную зару.</w:t>
      </w:r>
    </w:p>
    <w:p w:rsidR="00583C1A" w:rsidRPr="0046633A" w:rsidRDefault="00583C1A" w:rsidP="00583C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        Як ты сэрцу майму міла,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                                                 Дарагая Беларусь!</w:t>
      </w:r>
    </w:p>
    <w:p w:rsidR="00583C1A" w:rsidRPr="0046633A" w:rsidRDefault="00583C1A" w:rsidP="00583C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                                  Пятрусь Броўка</w:t>
      </w: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Прачытайце страфу з верша. Якую пунктуацыйную памылку вы заўважылі? Чаму трэба паставіць коску? Якая тэма факультатыўнага занятку? (Вучні агучваюць тэму.)</w:t>
      </w:r>
    </w:p>
    <w:p w:rsidR="00583C1A" w:rsidRPr="0046633A" w:rsidRDefault="00583C1A" w:rsidP="004B77DB">
      <w:pPr>
        <w:tabs>
          <w:tab w:val="left" w:pos="56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Мы вызначылі тэму “Сказы са звароткамі, знакі прыпынку”.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Як вы напрыканцы факультатыўнага занятку даведаецеся, што т</w:t>
      </w:r>
      <w:r w:rsidR="004B77DB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эму засвоілі?”. (Вучні </w:t>
      </w:r>
      <w:r w:rsidR="004B77DB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val="be-BY" w:eastAsia="ru-RU"/>
        </w:rPr>
        <w:t>вызначаюць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мэты</w:t>
      </w:r>
      <w:r w:rsidR="004B77DB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val="be-BY" w:eastAsia="ru-RU"/>
        </w:rPr>
        <w:t xml:space="preserve"> заняткаў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. </w:t>
      </w:r>
      <w:r w:rsidR="004B77DB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Напрыклад, у канцы ўрока мы будзем дакладна ведаць,</w:t>
      </w:r>
      <w:r w:rsidR="004B77DB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што называецца звароткам і г.д.)</w:t>
      </w:r>
    </w:p>
    <w:p w:rsidR="00583C1A" w:rsidRPr="0046633A" w:rsidRDefault="00583C1A" w:rsidP="004B77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Этап паўтарэння матэрыялу, замацавання ведаў, уменняў, навыкаў </w:t>
      </w:r>
    </w:p>
    <w:p w:rsidR="00583C1A" w:rsidRPr="0046633A" w:rsidRDefault="00583C1A" w:rsidP="00561E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Успомніце, што вы ведаеце пра зваротак. Не хвалюйцеся, калі ваш адказ будзе не зусім дакладным. У любы момант вы можаце звярнуцца да дыдактычнага дапаможніка, змешчанага  на парце. (Адказы вучняў па плане.)</w:t>
      </w:r>
    </w:p>
    <w:p w:rsidR="00583C1A" w:rsidRPr="0046633A" w:rsidRDefault="00583C1A" w:rsidP="00583C1A">
      <w:pPr>
        <w:numPr>
          <w:ilvl w:val="0"/>
          <w:numId w:val="3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Узнаўленне звестак па плане</w:t>
      </w:r>
    </w:p>
    <w:p w:rsidR="00583C1A" w:rsidRPr="0046633A" w:rsidRDefault="00583C1A" w:rsidP="00561E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План: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Азначэнне паняцця зваротак.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Спосабы выражэння зваротка.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3. Структурныя асаблівасці зваротка.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4. Месца зваротка ў сказе.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5. Знакі прыпынку ў сказах са звароткам.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6. Інтанацыйнае афармленне сказаў са звароткам.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7. Сэнсава-стылістычная роля звароткаў.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 Што не сказалі? Што вы ведаеце пра клічную форму назоўніка ў ролі  зваротка?</w:t>
      </w:r>
    </w:p>
    <w:p w:rsidR="00583C1A" w:rsidRPr="0046633A" w:rsidRDefault="00583C1A" w:rsidP="00583C1A">
      <w:pPr>
        <w:numPr>
          <w:ilvl w:val="0"/>
          <w:numId w:val="4"/>
        </w:numPr>
        <w:spacing w:before="100" w:after="10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Паведамленне падрыхтаванага вучня пра клічную форму зваротка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Адметнасцю беларускай мовы з’яўляецца выкарыстанне клічнай формы назоўнікаў у ролі зваротка.  Пра тое, што клічная форма назоўнікаў з’яўляецца асаблівасцю беларускай мовы, яшчэ ў пачатку XX стагоддзя пісаў Я. Ф. Карскі ў працы “Беларускі народ і яго мова”.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Клічная форма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гэта асобная склонавая форма назоўніка, якая захавалася ў сучаснай беларускай мове і ўжываецца для выражэння асобы пры звароце. У беларускай мове гэтая форма сустракаецца не толькі ў дыялектах, фальклоры, але і ў літаратурных творах. Напрыклад: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"Лепш змагацца вольным, 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браце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чым цярпець і гнуцца"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(Якуб Колас). У сучаснай беларускай мове ў клічнай форме пераважна выступаюць  назоўнікі мужчынскага роду.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У залежнасці ад характару асновы назоўнікаў клічная форма можа заканчвацца на розныя галосныя. 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1. канчатак –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маюць назоўнікі, якія заканчваюцца на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каточку, братку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таксама назоўнікі на зацвярдзелыя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ж, ш, ч, р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мужу, Рыгору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канчатак –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маюць усе назоўнікі на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мяккія зычныя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й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Андрэю, гаю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канчатак –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маюць астатнія назоўнікі на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цвёрдыя зычныя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сыне, Іване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канчатак –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маюць назоўнікі, аснова якіх заканчваецца на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г, к, ц, х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што чаргуюцца 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ж, ч, ш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, (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бядак - бядача, друг - дружа, хлопец – хлопча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Дарэчы, у сучаснай рускай мове клічнага склону назоўнікаў не існуе, ён з цягам часу быў выцеснены назоўным склонам. Былы клічны склон захаваўся толькі ў некаторых фразеалагізмах і выклічніках. У сучаснай украінскай мове ёсць 7 склонаў. І сярод іх - клічны склон.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5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Утварэнне клічнай формы</w:t>
      </w:r>
    </w:p>
    <w:p w:rsidR="00583C1A" w:rsidRPr="0046633A" w:rsidRDefault="00583C1A" w:rsidP="004663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Адам, Аляксей, Антаніна, Барыс, Генадзь, Ігар, Мікола, Янка.</w:t>
      </w:r>
    </w:p>
    <w:p w:rsidR="00583C1A" w:rsidRPr="0046633A" w:rsidRDefault="00583C1A" w:rsidP="004663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(узаемаправерка па ключы ў парах)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Пунктуацыйны трэнінг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Расставіць знакі прыпынку пры зваротках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ахарактарызаваць паводле:           а) спосабу выражэння; б) структуры; в) ужывання. 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Рана ты, жоўтае лісце, са звонам журботным злятаеш.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2. Бывай, матуля родная, не сумуй па мне, дарагая!.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3. Гэта ты мяне ўсім надзяліла, маці родная, маці мая!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4. Вясна, вясна жаданая! Ты прыйдзеш зноў, ты вернешся.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5. Эх сябры як жа я рад сустрэчы!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6. О Радзіма табою напоўнена сэрца да краю.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7"/>
        </w:num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Творчы практыкум  (складанне сказаў )_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 Мы яшчэ нічога не сказалі пра сінтаксічную ролю зваротка. Што вы ведаеце пра гэта?( Адказ)  Перабудуйце сказы або складзіце ўласныя, каб звароткі ў сказах  сталі членамі сказа. ( Сказы з папярэдняга задання)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 Згадзіцеся, што зваротак – самы яркі этыкетны знак. Слова “этыкет” у першапачатковым французскім значэнні – “этыкетка”, “ярлык”. Называючы суразмоўцу, мы выбіраем яму найбольш прыдатны ярлык. Выконваючы наступнае заданне, падумайце над пытаннем :  “Ад чаго залежыць выбар пэўнай формы зваротка?”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8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Лінгвістычная задача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Чалавека завуць Мікалай Пятровіч Іваноў. Яму 40 гадоў. Ён працуе інжынерам. Як яго называюць дзеці, жонка, бацькі, сусед, урач, пляменнікі, начальнік, калегі, міліцыянер?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Так ад чаго залежыць выбар пэўнай формы зваротка? (Адказы вучняў: ад адносін суразмоўцы, эмацыянальнага стану, узросту, узроўню  этычнай культуры чалавека і інш.)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</w:t>
      </w:r>
    </w:p>
    <w:p w:rsidR="00583C1A" w:rsidRPr="0046633A" w:rsidRDefault="00583C1A" w:rsidP="00583C1A">
      <w:pPr>
        <w:numPr>
          <w:ilvl w:val="0"/>
          <w:numId w:val="9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u w:val="single"/>
          <w:lang w:val="be-BY"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be-BY" w:eastAsia="ru-RU"/>
        </w:rPr>
        <w:t xml:space="preserve">Хвілінка адпачынку. 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be-BY" w:eastAsia="ru-RU"/>
        </w:rPr>
        <w:t xml:space="preserve"> Фізкультхвілінка “Сюрпрыз пад партай”</w:t>
      </w: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</w:t>
      </w: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986">
        <w:rPr>
          <w:rFonts w:ascii="Times New Roman" w:eastAsia="Times New Roman" w:hAnsi="Times New Roman" w:cs="Times New Roman"/>
          <w:iCs/>
          <w:sz w:val="28"/>
          <w:szCs w:val="28"/>
          <w:u w:val="single"/>
          <w:lang w:val="be-BY" w:eastAsia="ru-RU"/>
        </w:rPr>
        <w:t>Настаўнік:</w:t>
      </w:r>
      <w:r w:rsidRP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 Адначасова з нашай сённяшняй тэмай мы звернемся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  <w:r w:rsidRP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 да ветлівых слоў, каб нагадаць самім сабе, што яны існуюць і імі неабходна карыстацца.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зямным шары жывуць людзі розных нацыянальнасцей. Усе яны вітаюцца па-рознаму. Мы, беларусы, вітаемся "Добры дзень!"</w:t>
      </w: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Скажыце, а  як вітаюцца: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               па-англійску?          хэлоў</w:t>
      </w:r>
    </w:p>
    <w:p w:rsidR="00583C1A" w:rsidRPr="0046633A" w:rsidRDefault="00583C1A" w:rsidP="00583C1A">
      <w:pPr>
        <w:spacing w:after="0" w:line="240" w:lineRule="auto"/>
        <w:ind w:left="29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па-французску?       бон жур; </w:t>
      </w:r>
    </w:p>
    <w:p w:rsidR="00583C1A" w:rsidRPr="0046633A" w:rsidRDefault="00583C1A" w:rsidP="00583C1A">
      <w:pPr>
        <w:spacing w:after="0" w:line="240" w:lineRule="auto"/>
        <w:ind w:left="29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па-іспанску?            буэнос дзіас; </w:t>
      </w:r>
    </w:p>
    <w:p w:rsidR="00583C1A" w:rsidRPr="0046633A" w:rsidRDefault="00583C1A" w:rsidP="00583C1A">
      <w:pPr>
        <w:spacing w:after="0" w:line="240" w:lineRule="auto"/>
        <w:ind w:left="29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па-нямецку?             гутэн таг; </w:t>
      </w:r>
    </w:p>
    <w:p w:rsidR="00583C1A" w:rsidRPr="0046633A" w:rsidRDefault="00583C1A" w:rsidP="00583C1A">
      <w:pPr>
        <w:spacing w:after="0" w:line="240" w:lineRule="auto"/>
        <w:ind w:firstLine="29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па-італьянску?         буон джорна; </w:t>
      </w:r>
    </w:p>
    <w:p w:rsidR="00583C1A" w:rsidRPr="0046633A" w:rsidRDefault="00583C1A" w:rsidP="00583C1A">
      <w:pPr>
        <w:spacing w:after="0" w:line="240" w:lineRule="auto"/>
        <w:ind w:firstLine="255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па-японску?              каніці ва;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                                      па-грэчаску?             калім</w:t>
      </w: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ра;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                                па-кітайску?             ні хао 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або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 цао шанхао.</w:t>
      </w:r>
    </w:p>
    <w:p w:rsidR="00583C1A" w:rsidRPr="00FA1986" w:rsidRDefault="00583C1A" w:rsidP="00FA1986">
      <w:pPr>
        <w:spacing w:after="0" w:line="240" w:lineRule="auto"/>
        <w:ind w:left="142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            па-в’етнамску?         аньон хасейо (ан-йо ха-сей-йо)</w:t>
      </w:r>
    </w:p>
    <w:p w:rsidR="00583C1A" w:rsidRPr="0046633A" w:rsidRDefault="00583C1A" w:rsidP="00FA19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У жыцці прыходзіцца ўвесь час сустракацца і ўзаемадзейнічаць з рознымі новымі людзьмі, таму я зараз прапаную вам змяніць сваю групу</w:t>
      </w:r>
      <w:r w:rsidRPr="00FA198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be-BY" w:eastAsia="ru-RU"/>
        </w:rPr>
        <w:t xml:space="preserve"> (у кожнага пад партай кветачка – перасаджваемся ў іншыя групы адпаведна колеру кветак),</w:t>
      </w:r>
      <w:r w:rsidRPr="00FA1986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</w:t>
      </w:r>
      <w:r w:rsidRP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каб вы і ў жыцці не губляліся, апынуўшыся ў новых абставінах.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 забывайце, што ветлівыя словы дазваляюць наладзіць кантакт з іншымі людзьмі.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10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Праца  з тэкстам </w:t>
      </w:r>
    </w:p>
    <w:p w:rsidR="00FA1986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Слова настаўніка: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 А дзе яшчэ вы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карыстоўваюцца звароткі?  А ці 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п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ішаце вы лісты? Чаму? 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Ці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ўжываеце звароткі ў эсэмэс? (Адказы вучняў. Мяркуем, што адказы будуць адмоўныя.) </w:t>
      </w:r>
    </w:p>
    <w:p w:rsidR="00583C1A" w:rsidRPr="0046633A" w:rsidRDefault="00583C1A" w:rsidP="00FA19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 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шкада,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  бо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лісты вельмі многае могуць паведаміць нам пра аўтара. Давайце звернемся да эпісталярнай спадчыны нашых землякоў.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Інфармацыя настаўніка пра кнігу “Паслаў бы табе душу…: ліставанне Р.Барадуліна з мамай (1954-1971)” (2009)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FA1986" w:rsidRDefault="00583C1A" w:rsidP="00FA19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Вучань зачытвае  ўрывак  з  ліставання.</w:t>
      </w:r>
    </w:p>
    <w:p w:rsidR="00583C1A" w:rsidRPr="0046633A" w:rsidRDefault="00583C1A" w:rsidP="00FA19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“Зязюлька мая баравая, зязюлька мая шэранькая, адна ты там кукуеш, адна там гаруеш… Няма  нікога пацалаваць тваю галоўку, якую бяда і клопаты раней часу заінелі. Няма нікога пацалаваць твае залатыя шурпатыя рукі, якія пяшчотней за вусны дзіцяці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FA19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младзенца. 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З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апошніх сіл б’ешся як рыбіна  аб лёд, усё для сына, а сын гэты ... да гэтых пор не адпісаў двух слоў. Даруй, даруй, мая родная, мая мілая, мая дарагая. Было вельмі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вельмі некалі”.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Пытанні да тэксту: </w:t>
      </w:r>
    </w:p>
    <w:p w:rsidR="00583C1A" w:rsidRPr="0046633A" w:rsidRDefault="00583C1A" w:rsidP="00583C1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Што вы можаце сказаць пра Барадуліна-сына?</w:t>
      </w:r>
    </w:p>
    <w:p w:rsidR="00583C1A" w:rsidRPr="0046633A" w:rsidRDefault="00583C1A" w:rsidP="00583C1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Што дапамагло вам зрабіць такія высновы?</w:t>
      </w:r>
    </w:p>
    <w:p w:rsidR="00583C1A" w:rsidRPr="0046633A" w:rsidRDefault="00583C1A" w:rsidP="00583C1A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Зачытайце звароткі.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Слова настаўніка: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Зусім іншае ліставанне мы можам знайсці ў кнізе “Дажыць да зялёнай травы…: ліставанне і аўтографы Васіля Быкава і Рыгора Барадуліна (1960-2003)” (2008). Гэтая 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кніга </w:t>
      </w:r>
      <w:r w:rsid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ў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нікальная не толькі таму, што ўпершыню ў кніжным выданні пададзена эпісталярная спадчына Васіля Быкава і Рыгора Барадуліна, але і таму, што лісты, надрукаваныя тут, падчас не саступаюць лепшым прыкладам эпісталярнага жанру класічнай літаратуры, яны нагадваюць прыватны дзённік, які дае найбольш поўнае ўяўленне і пра адносіны двух выдатных сучаснікаў, і пра невядомыя старонкі іх жыцця, і пра той драматычны час, у якім пісьменнікі жылі, ствараючы сваю непадуладную гэтаму часу літаратуру.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Падрыхтаваныя  вучні чытаюць падборку віншаванняў Васіля Быкава і Рыгора Барадуліна розных гадоў.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FA1986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В. БЫКАЎ — Р. БАРАДУЛІНУ</w:t>
      </w:r>
      <w:r w:rsid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[3 красавіка 2000 г.]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Мілыя і шаноўныя нашы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Рыгорка, Валічка, Дамінічка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—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 Вялікаднем вас віншуем, вельмі жадаем вам цёплай вясны, зялёнай травы і хлеба на стале. А й да хлеба таксама.  Шлём гэтае з Мілану, у якім апынуліся на 3 дні, заўтра едзем у Берлін...Тут здалёку мы вас памятаем, шануем і любім як родных любых людзей, якіх навакол небагата. Можа, Бог дасьць пабачыцца цёплай вясёнкай.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Шчасцейка вам. Васіль і Ірына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Рукапісная паштоўка без даты.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Р. БАРАДУЛІН — В. БЫКАВУ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Любыя, родныя, неацэнныя Ірына Міхайлаўна і Васіль Уладзіміравіч!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Усёй нашай сям’ёй віншуем вас з Новым годам!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Хай вам здаровіцца, шчасціць, творыцца!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Хай радасць не абмінае вашай гасподы!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Вашыя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Рыгор, Валя, Ілона Барадуліны.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В. БЫКАЎ — Р. БАРАДУЛІНУ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Дарагі Рыгорка!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 паўналеццем цябе! І з адзіным клопатам: каб ты быў здаровы і заставаўся ранейшым — Сумленным Чалавекам і Беларусам, няздольным ні на што іншае.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Абдымаю і цалую,  твой Васіль Быкаў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24 лютага 1995 года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Рукапісная паштоўка.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Р. БАРАДУЛІН — В. БЫКАВУ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Дарагі Васіль! Любоў да цябе, як і да Ушаччыны, — нязменная.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Твой Грышка.  1979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В. БЫКАЎ — Р. БАРАДУЛІНУ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Рыгорка, мілы мой чалавек!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Віншую цябе, абдымаю, вельмі жадаю табе шчасцейка і здароўя. Для сябе, сваіх родных, сяброў і гаротнае нашай Беларусі.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Будзь — многа, многа!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Твой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Васіль,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а таксама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Ірына.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Р. БАРАДУЛІН — В. БЫКАВУ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Шаноўны Васіль Уладзіміравіч! Паклон табе з-за акіяну</w:t>
      </w:r>
      <w:r w:rsidRPr="004663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.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 Дзе ні выступаю — падкрэслена ганаруся табой як беларусам, як земляком, як найвыдатным майстрам.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Жадаю здароўя, настрою, плёну!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Святла ў душу тваю!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Прывітанне Ірыне Міхайлаўне!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твой Рыгор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6.XI.84, New York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* * *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В. БЫКАЎ — Р. БАРАДУЛІНУ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Мілыя і дарагія Грыша і Валічка!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З Навагоддзем вас і са святымі Калядамі. Хай і надалей свеціць нам ясная зорачка Беларусі, дае здароўе, натхненне і 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 а д з е ю.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Са шчырасьцю,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Васіль і Ірына.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Пытанні да ліставання: </w:t>
      </w:r>
    </w:p>
    <w:p w:rsidR="00583C1A" w:rsidRPr="0046633A" w:rsidRDefault="00583C1A" w:rsidP="00583C1A">
      <w:pPr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Якія ўражанні з’явіліся ў вас пасля знаёмства з гэтымі віншаваннямі?</w:t>
      </w:r>
    </w:p>
    <w:p w:rsidR="00583C1A" w:rsidRPr="0046633A" w:rsidRDefault="00583C1A" w:rsidP="00583C1A">
      <w:pPr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Што вы можаце сказаць пра В.Быкава і Р.Барадуліна?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13"/>
        </w:num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Зварот  да слоўніка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Настаўнік: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  У кожнага слова ёсць свая гісторыя. На такія гісторыі багатыя звароткі. Звяртаю вашу ўвагу на слоўнік “Віншаванні і зычэнні”. ( Вучань агучвае найбольш цікавыя моманты са слоўніка) 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СЛОЎНІК. Віншаванні  і  зычэнні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Шаноўны! Шаноўная! Шаноўныя! Вяльможная спадарыня! Мілая пані! Прыўкрасная паненачка! (Слова “прыўкрасная” ўвёў ва ўжытак Уладзімір Караткевіч) Васпані! Васпан! (уплыў польскай мовы)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Дарагі спадар! (паходзяць ад слова гаспадар, як, напрыклад, у рус. сударь от государь; слова вядомае з 16 ст.: паэт Андрэй Рымша ў сваёй одзе на герб Льва Сапегі называе яго спадаром,  а ў актыўны ўжытак у 20-ыя гады ХХ ст. яго вярнуў Янка Станкевіч)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Яснавяльможны пан! Шаноўнае спадарства! Панства! Сябры! Калегі! Дружбакі! Дзецюкі! (так звяртаўся у “Мужыцкай праўдзе” Кастусь Каліноўскі). 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Дзядзька Якуб! Цётка Алена! (Часта не звязаныя са сваяцкімі адносінаммі. Так маглі звяртацца малодшыя да старэйшых знаёмых ці нават зусім незнаёмых  людзей. ( дзядзька Рыгор – так звярталіся да Р. Барадуліна, Янка Купала ў сваім лісце да Браніслава Тарашкевіча ў 1913 годзе пісаў: “Дзядзька Тарас! Што чуваць у Вас з беларускай граматыкай?”).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Грамадзянін! Грамадзянка! Грамадзяне! (звычайна выкарыстоўваецца рознымі кампетэнтнымі органамі)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Мужчына, жанчына, малады чалавек, дзяўчына (прыжыліся ў савецкі час з мэтай пазбегчы “савецкага” таварыш, грамадзянін, але пры адсутнасці роднага спадар, пан)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Дазвольце павіншаваць з…! Шчыра віншую з…! Складаю свае віншаванні з нагоды… ! Цешуся разам з вамі гэтай светлай падзеяй (навіной)! Мае думкі цяпер разам з вамі!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Зычу спрыяння зораў і ўсялякага поспеху! Жадаю ўсяго найлепшага!(Зычу і жадаю тут – сінонімы. Але “жадаць” мае і дадатковы сэнс – “прагна нечага хацець”). Поспехаў, кахання, любові, шанцавання, шчасця, мілаты, мілосці, дабра, прыбытку, здароўя, моцы духу, трывання, усмешак, спраўджанняў, толькі добрых людзей на вашым шляху! Плёну ў працы!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Цісну руку! Абдымаю! Цалую! На гэтым развітваюся! Усяго найлепшага! Мае зычэнні! Заўсёды ваш!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583C1A" w:rsidRPr="0046633A" w:rsidRDefault="00583C1A" w:rsidP="00583C1A">
      <w:pPr>
        <w:numPr>
          <w:ilvl w:val="0"/>
          <w:numId w:val="14"/>
        </w:numPr>
        <w:spacing w:after="0" w:line="240" w:lineRule="auto"/>
        <w:ind w:left="1080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FA1986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be-BY" w:eastAsia="ru-RU"/>
        </w:rPr>
        <w:t>Творчая праца</w:t>
      </w:r>
      <w:r w:rsidRP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. </w:t>
      </w:r>
      <w:r w:rsidRPr="00FA1986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Напісанне віншаванкі блізкім людзям з рознымі нагодамі .</w:t>
      </w:r>
      <w:r w:rsidRPr="00FA198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(Слова “віншаванка” было ўведзена ва ўжытак                       В. Быкавым)</w:t>
      </w:r>
    </w:p>
    <w:p w:rsidR="00583C1A" w:rsidRPr="0046633A" w:rsidRDefault="00583C1A" w:rsidP="00583C1A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 зараз вы паспрабуйце напісаць віншаванні, выкарыстоўваючы словы з раздаткі “Сл</w:t>
      </w:r>
      <w:r w:rsidR="00561E42"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оўнік. Віншаванні і зычэнні”  (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 група – віншаванне дзядулі з Днём Перамогі, 2 група – віншаванне першага настаўніка са святам, 3 група – віншаванне сяброўкі (сябра) з днём нараджэння)</w:t>
      </w:r>
      <w:r w:rsidR="008C0E77" w:rsidRPr="0046633A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.</w:t>
      </w: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Падвядзенне вынікаў занятку </w:t>
      </w:r>
    </w:p>
    <w:p w:rsidR="00583C1A" w:rsidRPr="0046633A" w:rsidRDefault="00583C1A" w:rsidP="00561E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Сёння вы плённа папрацавалі! Малайцы! Я вельмі рада, што кожны з вас сёння ішоў да мэты, пастаўленай на пачатку нашага ўрока. Прыгадайце мэты нашага  занятку.  Ці </w:t>
      </w:r>
      <w:r w:rsidR="00561E42" w:rsidRPr="0046633A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 xml:space="preserve">выканалі </w:t>
      </w:r>
      <w:r w:rsidR="00561E42"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вы </w:t>
      </w:r>
      <w:r w:rsidR="00561E42" w:rsidRPr="0046633A">
        <w:rPr>
          <w:rFonts w:ascii="Times New Roman" w:eastAsia="Times New Roman" w:hAnsi="Times New Roman" w:cs="Times New Roman"/>
          <w:iCs/>
          <w:sz w:val="28"/>
          <w:szCs w:val="28"/>
          <w:lang w:val="be-BY" w:eastAsia="ru-RU"/>
        </w:rPr>
        <w:t>іх</w:t>
      </w: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? </w:t>
      </w:r>
    </w:p>
    <w:p w:rsidR="00583C1A" w:rsidRPr="0046633A" w:rsidRDefault="00583C1A" w:rsidP="00583C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C1A" w:rsidRPr="0046633A" w:rsidRDefault="00583C1A" w:rsidP="00583C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Рэфлексія  </w:t>
      </w:r>
    </w:p>
    <w:p w:rsidR="00583C1A" w:rsidRPr="0046633A" w:rsidRDefault="00583C1A" w:rsidP="00561E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Вучні становяцца ў круг, трымаюцца за рукі.</w:t>
      </w:r>
    </w:p>
    <w:p w:rsidR="00583C1A" w:rsidRPr="0046633A" w:rsidRDefault="00583C1A" w:rsidP="00583C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Паспрабуйце, калі ласка, зараз, ужываючы звароткі, пажадаць адзін аднаму ўсяго самага найлепшага. </w:t>
      </w:r>
    </w:p>
    <w:p w:rsidR="00583C1A" w:rsidRPr="0046633A" w:rsidRDefault="00583C1A" w:rsidP="00561E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Прыклад: Наташа, я жадаю табе больш усміхацца.</w:t>
      </w:r>
    </w:p>
    <w:p w:rsidR="00EB44E3" w:rsidRPr="0046633A" w:rsidRDefault="00EB44E3">
      <w:pPr>
        <w:rPr>
          <w:rFonts w:ascii="Times New Roman" w:hAnsi="Times New Roman" w:cs="Times New Roman"/>
          <w:sz w:val="28"/>
          <w:szCs w:val="28"/>
        </w:rPr>
      </w:pPr>
    </w:p>
    <w:sectPr w:rsidR="00EB44E3" w:rsidRPr="0046633A" w:rsidSect="00FA1986">
      <w:pgSz w:w="11906" w:h="16838"/>
      <w:pgMar w:top="1134" w:right="850" w:bottom="709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6145"/>
    <w:multiLevelType w:val="multilevel"/>
    <w:tmpl w:val="C94A9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451C3"/>
    <w:multiLevelType w:val="multilevel"/>
    <w:tmpl w:val="E25A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DC5744"/>
    <w:multiLevelType w:val="hybridMultilevel"/>
    <w:tmpl w:val="4B28C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5277E"/>
    <w:multiLevelType w:val="multilevel"/>
    <w:tmpl w:val="97C8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211363"/>
    <w:multiLevelType w:val="multilevel"/>
    <w:tmpl w:val="D938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384D30"/>
    <w:multiLevelType w:val="multilevel"/>
    <w:tmpl w:val="05168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68253A"/>
    <w:multiLevelType w:val="multilevel"/>
    <w:tmpl w:val="D4B8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326270"/>
    <w:multiLevelType w:val="multilevel"/>
    <w:tmpl w:val="3968D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EC1A4D"/>
    <w:multiLevelType w:val="multilevel"/>
    <w:tmpl w:val="7CC6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D93012"/>
    <w:multiLevelType w:val="multilevel"/>
    <w:tmpl w:val="B742F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0A152E"/>
    <w:multiLevelType w:val="multilevel"/>
    <w:tmpl w:val="7D76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483457"/>
    <w:multiLevelType w:val="hybridMultilevel"/>
    <w:tmpl w:val="2F8468BA"/>
    <w:lvl w:ilvl="0" w:tplc="8E0035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C3C1E"/>
    <w:multiLevelType w:val="multilevel"/>
    <w:tmpl w:val="0D88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3149DB"/>
    <w:multiLevelType w:val="multilevel"/>
    <w:tmpl w:val="575CC4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A33515"/>
    <w:multiLevelType w:val="multilevel"/>
    <w:tmpl w:val="6C020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2826D4"/>
    <w:multiLevelType w:val="multilevel"/>
    <w:tmpl w:val="7A08F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585971"/>
    <w:multiLevelType w:val="hybridMultilevel"/>
    <w:tmpl w:val="F72846CE"/>
    <w:lvl w:ilvl="0" w:tplc="8E0035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  <w:lvlOverride w:ilvl="0">
      <w:lvl w:ilvl="0">
        <w:numFmt w:val="decimal"/>
        <w:lvlText w:val="%1."/>
        <w:lvlJc w:val="left"/>
      </w:lvl>
    </w:lvlOverride>
  </w:num>
  <w:num w:numId="3">
    <w:abstractNumId w:val="14"/>
  </w:num>
  <w:num w:numId="4">
    <w:abstractNumId w:val="10"/>
  </w:num>
  <w:num w:numId="5">
    <w:abstractNumId w:val="9"/>
  </w:num>
  <w:num w:numId="6">
    <w:abstractNumId w:val="4"/>
  </w:num>
  <w:num w:numId="7">
    <w:abstractNumId w:val="7"/>
  </w:num>
  <w:num w:numId="8">
    <w:abstractNumId w:val="3"/>
  </w:num>
  <w:num w:numId="9">
    <w:abstractNumId w:val="1"/>
  </w:num>
  <w:num w:numId="10">
    <w:abstractNumId w:val="8"/>
  </w:num>
  <w:num w:numId="11">
    <w:abstractNumId w:val="6"/>
  </w:num>
  <w:num w:numId="12">
    <w:abstractNumId w:val="12"/>
  </w:num>
  <w:num w:numId="13">
    <w:abstractNumId w:val="0"/>
  </w:num>
  <w:num w:numId="14">
    <w:abstractNumId w:val="5"/>
  </w:num>
  <w:num w:numId="15">
    <w:abstractNumId w:val="11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C1A"/>
    <w:rsid w:val="0046633A"/>
    <w:rsid w:val="004B77DB"/>
    <w:rsid w:val="00561E42"/>
    <w:rsid w:val="00583C1A"/>
    <w:rsid w:val="006A0B11"/>
    <w:rsid w:val="008C0E77"/>
    <w:rsid w:val="00EB44E3"/>
    <w:rsid w:val="00FA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C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3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2019</Words>
  <Characters>11512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2023-11-19T17:42:00Z</dcterms:created>
  <dcterms:modified xsi:type="dcterms:W3CDTF">2023-11-19T18:46:00Z</dcterms:modified>
</cp:coreProperties>
</file>