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06FAB" w14:textId="67B966D1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/>
          <w:sz w:val="28"/>
          <w:szCs w:val="28"/>
        </w:rPr>
        <w:t>Класс</w:t>
      </w:r>
      <w:r>
        <w:rPr>
          <w:rFonts w:ascii="Times New Roman" w:hAnsi="Times New Roman" w:cs="Times New Roman"/>
          <w:bCs/>
          <w:sz w:val="28"/>
          <w:szCs w:val="28"/>
        </w:rPr>
        <w:t>: 10.</w:t>
      </w:r>
    </w:p>
    <w:p w14:paraId="3448AA92" w14:textId="0DAE5A1C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36E6">
        <w:rPr>
          <w:rFonts w:ascii="Times New Roman" w:hAnsi="Times New Roman" w:cs="Times New Roman"/>
          <w:b/>
          <w:sz w:val="28"/>
          <w:szCs w:val="28"/>
        </w:rPr>
        <w:t>Тема</w:t>
      </w:r>
      <w:r w:rsidRPr="005139B1">
        <w:rPr>
          <w:rFonts w:ascii="Times New Roman" w:hAnsi="Times New Roman" w:cs="Times New Roman"/>
          <w:bCs/>
          <w:sz w:val="28"/>
          <w:szCs w:val="28"/>
        </w:rPr>
        <w:t xml:space="preserve">: Сочинение-рассуждение по </w:t>
      </w:r>
      <w:r w:rsidR="000C3D10">
        <w:rPr>
          <w:rFonts w:ascii="Times New Roman" w:hAnsi="Times New Roman" w:cs="Times New Roman"/>
          <w:bCs/>
          <w:sz w:val="28"/>
          <w:szCs w:val="28"/>
        </w:rPr>
        <w:t>пословице</w:t>
      </w:r>
    </w:p>
    <w:p w14:paraId="62C4666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36E6">
        <w:rPr>
          <w:rFonts w:ascii="Times New Roman" w:hAnsi="Times New Roman" w:cs="Times New Roman"/>
          <w:b/>
          <w:sz w:val="28"/>
          <w:szCs w:val="28"/>
        </w:rPr>
        <w:t>Тип урока</w:t>
      </w:r>
      <w:r w:rsidRPr="005139B1">
        <w:rPr>
          <w:rFonts w:ascii="Times New Roman" w:hAnsi="Times New Roman" w:cs="Times New Roman"/>
          <w:bCs/>
          <w:sz w:val="28"/>
          <w:szCs w:val="28"/>
        </w:rPr>
        <w:t>: урок-практикум, урок развития речи.</w:t>
      </w:r>
    </w:p>
    <w:p w14:paraId="48A79F5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Цели урока:</w:t>
      </w:r>
    </w:p>
    <w:p w14:paraId="19B935EF" w14:textId="58A71636" w:rsidR="005139B1" w:rsidRPr="005139B1" w:rsidRDefault="003B36E6" w:rsidP="003B36E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бразовательн</w:t>
      </w:r>
      <w:r>
        <w:rPr>
          <w:rFonts w:ascii="Times New Roman" w:hAnsi="Times New Roman" w:cs="Times New Roman"/>
          <w:bCs/>
          <w:sz w:val="28"/>
          <w:szCs w:val="28"/>
        </w:rPr>
        <w:t>ая: а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ктуализировать и углубить знания учащихся о жанре сочинения-рассуждения, его строгой структуре и языковых особенностях</w:t>
      </w:r>
      <w:r>
        <w:rPr>
          <w:rFonts w:ascii="Times New Roman" w:hAnsi="Times New Roman" w:cs="Times New Roman"/>
          <w:bCs/>
          <w:sz w:val="28"/>
          <w:szCs w:val="28"/>
        </w:rPr>
        <w:t>; с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формировать четкий и универсальный алгоритм работы над сочинением по пословице: от многоаспектного анализа афоризма до подбора релевантных литературных, исторических и жизненных аргументов</w:t>
      </w:r>
      <w:r>
        <w:rPr>
          <w:rFonts w:ascii="Times New Roman" w:hAnsi="Times New Roman" w:cs="Times New Roman"/>
          <w:bCs/>
          <w:sz w:val="28"/>
          <w:szCs w:val="28"/>
        </w:rPr>
        <w:t>; с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овершенствовать умение строить логически связный, доказательный и композиционно стройный текст, соответствующий нормам русского литературного языка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50A91E49" w14:textId="2BF86A11" w:rsidR="005139B1" w:rsidRPr="005139B1" w:rsidRDefault="003B36E6" w:rsidP="003B36E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азвивающ</w:t>
      </w:r>
      <w:r>
        <w:rPr>
          <w:rFonts w:ascii="Times New Roman" w:hAnsi="Times New Roman" w:cs="Times New Roman"/>
          <w:bCs/>
          <w:sz w:val="28"/>
          <w:szCs w:val="28"/>
        </w:rPr>
        <w:t>ая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р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азвивать абстрактное, критическое и аналитическое мышление старшеклассников, способность переходить от конкретного примера к философскому обобщению</w:t>
      </w:r>
      <w:r>
        <w:rPr>
          <w:rFonts w:ascii="Times New Roman" w:hAnsi="Times New Roman" w:cs="Times New Roman"/>
          <w:bCs/>
          <w:sz w:val="28"/>
          <w:szCs w:val="28"/>
        </w:rPr>
        <w:t>; с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овершенствовать устную и письменную монологическую речь, обогащать активный и пассивный словарный запас, в том числе за счет работы с абстрактной лексикой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453A1C1B" w14:textId="5E60E3C9" w:rsidR="005139B1" w:rsidRPr="005139B1" w:rsidRDefault="003B36E6" w:rsidP="003B36E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оспитательн</w:t>
      </w:r>
      <w:r>
        <w:rPr>
          <w:rFonts w:ascii="Times New Roman" w:hAnsi="Times New Roman" w:cs="Times New Roman"/>
          <w:bCs/>
          <w:sz w:val="28"/>
          <w:szCs w:val="28"/>
        </w:rPr>
        <w:t>ая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в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оспитывать уважительное, вдумчивое и серьезное отношение к русскому языку и народной мудрости, заключенной в пословицах и поговорках</w:t>
      </w:r>
      <w:r>
        <w:rPr>
          <w:rFonts w:ascii="Times New Roman" w:hAnsi="Times New Roman" w:cs="Times New Roman"/>
          <w:bCs/>
          <w:sz w:val="28"/>
          <w:szCs w:val="28"/>
        </w:rPr>
        <w:t>; ф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ормировать нравственные ориентиры, гражданскую позицию и систему ценностей через осмысление вечных этических проблем, заложенных в пословицах (честь, долг, труд, ответственность, дружба и др.).</w:t>
      </w:r>
    </w:p>
    <w:p w14:paraId="5BF4FD8E" w14:textId="77777777" w:rsidR="003B36E6" w:rsidRDefault="003B36E6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A93C7BD" w14:textId="11CC7202" w:rsidR="003B36E6" w:rsidRPr="003B36E6" w:rsidRDefault="005139B1" w:rsidP="003B36E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36E6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14:paraId="23392390" w14:textId="77777777" w:rsidR="003B36E6" w:rsidRDefault="003B36E6" w:rsidP="003B36E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36E6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5139B1" w:rsidRPr="003B36E6">
        <w:rPr>
          <w:rFonts w:ascii="Times New Roman" w:hAnsi="Times New Roman" w:cs="Times New Roman"/>
          <w:b/>
          <w:sz w:val="28"/>
          <w:szCs w:val="28"/>
        </w:rPr>
        <w:t>. Организационный момент и погружение в тему (7 минут)</w:t>
      </w:r>
    </w:p>
    <w:p w14:paraId="1BA2CA72" w14:textId="25A83091" w:rsidR="005139B1" w:rsidRPr="003B36E6" w:rsidRDefault="003B36E6" w:rsidP="003B36E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Здравствуйте, уважаемые десятиклассники. Сегодня нас с вами ждет не просто урок, а настоящее интеллектуальное восхождение. Его вершиной станет умение создавать глубокий, убедительный и грамотный текст на основе, казалось бы, одной короткой фразы. Посмотрите, пожалуйста, на экран.</w:t>
      </w:r>
    </w:p>
    <w:p w14:paraId="5B7EEE43" w14:textId="2A963279" w:rsidR="003B36E6" w:rsidRDefault="003B36E6" w:rsidP="003B36E6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=Изображение айсберга=</w:t>
      </w:r>
    </w:p>
    <w:p w14:paraId="4CD67FE5" w14:textId="24F80FB2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Перед вами айсберг. Что мы о нем знаем? Его видимая часть — лишь малая доля от его истинного размера. Основная мощь и масса скрыты под водой. А теперь посмотрите на следующий слайд.</w:t>
      </w:r>
    </w:p>
    <w:p w14:paraId="5BF54C15" w14:textId="511E995C" w:rsidR="005139B1" w:rsidRPr="005139B1" w:rsidRDefault="00245B3F" w:rsidP="00245B3F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=Пословицы=</w:t>
      </w:r>
    </w:p>
    <w:p w14:paraId="6C749DF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«Что посеешь, то и пожнёшь».</w:t>
      </w:r>
    </w:p>
    <w:p w14:paraId="21C5DC90" w14:textId="4A9A5ECB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«Мир освещается солнцем, а человек — знани</w:t>
      </w:r>
      <w:r w:rsidR="00245B3F">
        <w:rPr>
          <w:rFonts w:ascii="Times New Roman" w:hAnsi="Times New Roman" w:cs="Times New Roman"/>
          <w:bCs/>
          <w:sz w:val="28"/>
          <w:szCs w:val="28"/>
        </w:rPr>
        <w:t>ями</w:t>
      </w:r>
      <w:r w:rsidRPr="005139B1">
        <w:rPr>
          <w:rFonts w:ascii="Times New Roman" w:hAnsi="Times New Roman" w:cs="Times New Roman"/>
          <w:bCs/>
          <w:sz w:val="28"/>
          <w:szCs w:val="28"/>
        </w:rPr>
        <w:t>».</w:t>
      </w:r>
    </w:p>
    <w:p w14:paraId="3EAB3B82" w14:textId="0DCCEC22" w:rsidR="005139B1" w:rsidRPr="005139B1" w:rsidRDefault="008A3FDD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Как вы думаете, какая связь между айсбергом и этими фразами? (Ученики предлагают варианты: у пословиц есть скрытый смысл, они глубже, чем кажутся на первый взгляд).</w:t>
      </w:r>
    </w:p>
    <w:p w14:paraId="4A16B0BC" w14:textId="623C39F9" w:rsidR="005139B1" w:rsidRPr="005139B1" w:rsidRDefault="00694A9D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Совершенно верно! Каждая пословица — это и есть такой смысловой айсберг. На поверхности — простые, знакомые слова, часто описывающие бытовую ситуацию. Но под водой, в глубине, скрыт огромный пласт жизненного опыта, вековая философия, нерушимые нравственные законы. Наша с вами задача на сегодня — научиться погружаться в эту глубину, видеть скрытую мощь пословицы и, основываясь на этом видении, строить собственное, такое же весомое и убедительное рассуждение.</w:t>
      </w:r>
    </w:p>
    <w:p w14:paraId="6386F336" w14:textId="3B88FC12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Тема наших сдвоенных уроков: «Сочинение-рассуждение по пословице: от осмысления до аргументации».</w:t>
      </w:r>
      <w:r w:rsidR="00694A9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139B1">
        <w:rPr>
          <w:rFonts w:ascii="Times New Roman" w:hAnsi="Times New Roman" w:cs="Times New Roman"/>
          <w:bCs/>
          <w:sz w:val="28"/>
          <w:szCs w:val="28"/>
        </w:rPr>
        <w:t xml:space="preserve">Наша глобальная цель — не просто подготовиться к написанию очередного сочинения, а освоить универсальный алгоритм работы с любым </w:t>
      </w:r>
      <w:r w:rsidRPr="005139B1">
        <w:rPr>
          <w:rFonts w:ascii="Times New Roman" w:hAnsi="Times New Roman" w:cs="Times New Roman"/>
          <w:bCs/>
          <w:sz w:val="28"/>
          <w:szCs w:val="28"/>
        </w:rPr>
        <w:lastRenderedPageBreak/>
        <w:t>афористическим суждением, научиться мыслить, анализировать и виртуозно доказывать свою точку зрения, используя в качестве фундамента народную мудрость.</w:t>
      </w:r>
    </w:p>
    <w:p w14:paraId="4B2D536E" w14:textId="410E4210" w:rsidR="005139B1" w:rsidRPr="00DE2DDE" w:rsidRDefault="00DE2DDE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DD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DE2DDE">
        <w:rPr>
          <w:rFonts w:ascii="Times New Roman" w:hAnsi="Times New Roman" w:cs="Times New Roman"/>
          <w:b/>
          <w:sz w:val="28"/>
          <w:szCs w:val="28"/>
        </w:rPr>
        <w:t>. Подготовка к изучению темы</w:t>
      </w:r>
      <w:r w:rsidR="005139B1" w:rsidRPr="00DE2DDE">
        <w:rPr>
          <w:rFonts w:ascii="Times New Roman" w:hAnsi="Times New Roman" w:cs="Times New Roman"/>
          <w:b/>
          <w:sz w:val="28"/>
          <w:szCs w:val="28"/>
        </w:rPr>
        <w:t xml:space="preserve"> (13 минут)</w:t>
      </w:r>
    </w:p>
    <w:p w14:paraId="24E6839F" w14:textId="6300482C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 xml:space="preserve">Учитель: Любая серьезная работа начинается с анализа исходного материала. Написание сочинения по пословице — не исключение. Неверно понятая пословица — это гарантированный провал всего сочинения. У вас на партах лежит Раздаточный материал №1. </w:t>
      </w:r>
      <w:r w:rsidR="003D6DB6">
        <w:rPr>
          <w:rFonts w:ascii="Times New Roman" w:hAnsi="Times New Roman" w:cs="Times New Roman"/>
          <w:bCs/>
          <w:sz w:val="28"/>
          <w:szCs w:val="28"/>
        </w:rPr>
        <w:t>Давайте проанализируем его.</w:t>
      </w:r>
    </w:p>
    <w:p w14:paraId="3A542A6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(Раздаточный материал №1: Памятка «Три шага к пониманию пословицы»)</w:t>
      </w:r>
    </w:p>
    <w:p w14:paraId="49EA86E2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Шаг 1. Прямой (буквальный) смысл.</w:t>
      </w:r>
    </w:p>
    <w:p w14:paraId="4545560E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Вопрос: О чем говорится в пословице, если понимать все слова буквально? Какую конкретную житейскую, бытовую, физическую ситуацию она описывает?</w:t>
      </w:r>
    </w:p>
    <w:p w14:paraId="10033BA5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Задача: Увидеть первоначальную картинку, из которой родилась мудрость.</w:t>
      </w:r>
    </w:p>
    <w:p w14:paraId="6713D34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Пример: «Без труда не вытащишь и рыбку из пруда».</w:t>
      </w:r>
    </w:p>
    <w:p w14:paraId="7E9D1651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Прямой смысл: Чтобы поймать рыбу, необходимо совершить ряд конкретных физических действий: приготовить снасти, найти место, насадить наживку, закинуть удочку, терпеливо ждать, вовремя подсечь и вытащить улов. Просто сидеть у пруда и желать рыбу — бессмысленно.</w:t>
      </w:r>
    </w:p>
    <w:p w14:paraId="6B6E2539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Шаг 2. Переносный (аллегорический, философский) смысл.</w:t>
      </w:r>
    </w:p>
    <w:p w14:paraId="7B96E90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Вопрос: Какая более широкая, обобщенная идея, какой жизненный закон скрыт за этой конкретной ситуацией? На какие сферы жизни, кроме описанной, распространяется это правило?</w:t>
      </w:r>
    </w:p>
    <w:p w14:paraId="67768BFB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Задача: Сформулировать главную мысль, нравственный урок пословицы.</w:t>
      </w:r>
    </w:p>
    <w:p w14:paraId="49E4FF5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Пример: «Без труда не вытащишь и рыбку из пруда».</w:t>
      </w:r>
    </w:p>
    <w:p w14:paraId="712385D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Переносный смысл: Любое значимое достижение в любой сфере человеческой деятельности (в учебе, науке, спорте, творчестве, построении отношений, карьерном росте) требует целенаправленных усилий, вложения времени, терпения и упорной работы. Ничто ценное в жизни не дается даром, без труда.</w:t>
      </w:r>
    </w:p>
    <w:p w14:paraId="7AD1700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Шаг 3. Выделение ключевых понятий (концептов) и антипонятий.</w:t>
      </w:r>
    </w:p>
    <w:p w14:paraId="4FC392E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Вопрос: Какие абстрактные существительные являются главными в философском смысле пословицы? Какие понятия им противопоставлены?</w:t>
      </w:r>
    </w:p>
    <w:p w14:paraId="1CE8C54D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Задача: Найти смысловые полюса, которые станут основой вашего тезиса и помогут в поиске аргументов.</w:t>
      </w:r>
    </w:p>
    <w:p w14:paraId="28E5D2B9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Пример: «Без труда не вытащишь и рыбку из пруда».</w:t>
      </w:r>
    </w:p>
    <w:p w14:paraId="13D1BC15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Ключевые понятия: труд, усилие, цель, результат, целеустремленность, терпение, воля.</w:t>
      </w:r>
    </w:p>
    <w:p w14:paraId="70291FEF" w14:textId="77777777" w:rsid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Антипонятия (то, что пословица осуждает): лень, бездействие, пассивность, праздность, ожидание чуда, инфантилизм.</w:t>
      </w:r>
    </w:p>
    <w:p w14:paraId="693117FA" w14:textId="77777777" w:rsidR="00D77071" w:rsidRPr="005139B1" w:rsidRDefault="00D7707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4BAF767" w14:textId="21092463" w:rsidR="005139B1" w:rsidRDefault="00D7707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 xml:space="preserve"> Давайте вместе, следуя этому алгоритму, «дешифруем» пословицу «Что написано пером, того не вырубишь топором». (Класс работает фронтально.</w:t>
      </w:r>
      <w:r w:rsidR="0031327C">
        <w:rPr>
          <w:rFonts w:ascii="Times New Roman" w:hAnsi="Times New Roman" w:cs="Times New Roman"/>
          <w:bCs/>
          <w:sz w:val="28"/>
          <w:szCs w:val="28"/>
        </w:rPr>
        <w:t>)</w:t>
      </w:r>
    </w:p>
    <w:p w14:paraId="18F60A0A" w14:textId="62A93A50" w:rsidR="0031327C" w:rsidRPr="0031327C" w:rsidRDefault="0031327C" w:rsidP="0031327C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31327C">
        <w:rPr>
          <w:rFonts w:ascii="Times New Roman" w:hAnsi="Times New Roman" w:cs="Times New Roman"/>
          <w:bCs/>
          <w:i/>
          <w:iCs/>
          <w:sz w:val="28"/>
          <w:szCs w:val="28"/>
        </w:rPr>
        <w:t>Примерный ответ:</w:t>
      </w:r>
    </w:p>
    <w:p w14:paraId="43B213B1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Прямой смысл: Если на деревянной дощечке или бумаге что-то написать чернилами (пером), то этот след уже невозможно физически уничтожить с помощью топора, не разрушив сам материал. Надпись останется.</w:t>
      </w:r>
    </w:p>
    <w:p w14:paraId="21AA4F1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 xml:space="preserve">Переносный смысл: Официально зафиксированный документ, письменное обязательство, опубликованный текст или даже просто написанное слово имеют огромную, часто необратимую силу. Написанное становится фактом, доказательством, </w:t>
      </w:r>
      <w:r w:rsidRPr="005139B1">
        <w:rPr>
          <w:rFonts w:ascii="Times New Roman" w:hAnsi="Times New Roman" w:cs="Times New Roman"/>
          <w:bCs/>
          <w:sz w:val="28"/>
          <w:szCs w:val="28"/>
        </w:rPr>
        <w:lastRenderedPageBreak/>
        <w:t>которое нельзя просто так «отменить» или взять назад. Это призыв к ответственности за все, что мы доверяем бумаге.</w:t>
      </w:r>
    </w:p>
    <w:p w14:paraId="1DA8B40B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Ключевые понятия: документ, факт, ответственность, письменное слово, доказательство, необратимость. Антипонятия: устное обещание, легкомыслие, безответственность, возможность отказаться от своих слов.</w:t>
      </w:r>
    </w:p>
    <w:p w14:paraId="3659F4CC" w14:textId="3CB21C02" w:rsidR="005139B1" w:rsidRPr="005139B1" w:rsidRDefault="00364861" w:rsidP="0036486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 xml:space="preserve"> Превосходно! Посмотрите, как из простой фразы мы извлекли глубокую юридическую и нравственную проблему. Освоение этого трехшагового анализа — это 80% успеха вашего будущего сочинения.</w:t>
      </w:r>
    </w:p>
    <w:p w14:paraId="34110C5A" w14:textId="7EA50BBC" w:rsidR="005139B1" w:rsidRPr="00364861" w:rsidRDefault="0036486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861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5139B1" w:rsidRPr="00364861">
        <w:rPr>
          <w:rFonts w:ascii="Times New Roman" w:hAnsi="Times New Roman" w:cs="Times New Roman"/>
          <w:b/>
          <w:sz w:val="28"/>
          <w:szCs w:val="28"/>
        </w:rPr>
        <w:t>. Детальное изучение структуры сочинения-рассуждения (15 минут)</w:t>
      </w:r>
    </w:p>
    <w:p w14:paraId="0D13B529" w14:textId="7EAF64F8" w:rsidR="005139B1" w:rsidRPr="005139B1" w:rsidRDefault="0036486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 xml:space="preserve"> Теперь, когда у нас есть глубокое понимание смысла пословицы, нам нужно облечь наши мысли в строг</w:t>
      </w:r>
      <w:r>
        <w:rPr>
          <w:rFonts w:ascii="Times New Roman" w:hAnsi="Times New Roman" w:cs="Times New Roman"/>
          <w:bCs/>
          <w:sz w:val="28"/>
          <w:szCs w:val="28"/>
        </w:rPr>
        <w:t>ую и лаконичную структуру:</w:t>
      </w:r>
    </w:p>
    <w:p w14:paraId="0164B760" w14:textId="77777777" w:rsidR="005139B1" w:rsidRPr="00E45E8D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E45E8D">
        <w:rPr>
          <w:rFonts w:ascii="Times New Roman" w:hAnsi="Times New Roman" w:cs="Times New Roman"/>
          <w:bCs/>
          <w:i/>
          <w:iCs/>
          <w:sz w:val="28"/>
          <w:szCs w:val="28"/>
        </w:rPr>
        <w:t>I. Вступление (10-15% от общего объема)</w:t>
      </w:r>
    </w:p>
    <w:p w14:paraId="0FDBA177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Цель: Плавный вход в тему, постановка проблемы и формулировка главного тезиса.</w:t>
      </w:r>
    </w:p>
    <w:p w14:paraId="77CDFF8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Компоненты:</w:t>
      </w:r>
    </w:p>
    <w:p w14:paraId="34D21888" w14:textId="77777777" w:rsidR="005139B1" w:rsidRPr="00E45E8D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E45E8D">
        <w:rPr>
          <w:rFonts w:ascii="Times New Roman" w:hAnsi="Times New Roman" w:cs="Times New Roman"/>
          <w:bCs/>
          <w:sz w:val="28"/>
          <w:szCs w:val="28"/>
          <w:u w:val="single"/>
        </w:rPr>
        <w:t>Зачин (подход к теме): Начать можно по-разному.</w:t>
      </w:r>
    </w:p>
    <w:p w14:paraId="7B03FA23" w14:textId="081C72DF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 xml:space="preserve">Аналитический: «Народная мудрость веками </w:t>
      </w:r>
      <w:r w:rsidR="003214D5">
        <w:rPr>
          <w:rFonts w:ascii="Times New Roman" w:hAnsi="Times New Roman" w:cs="Times New Roman"/>
          <w:bCs/>
          <w:sz w:val="28"/>
          <w:szCs w:val="28"/>
        </w:rPr>
        <w:t>накапливалась</w:t>
      </w:r>
      <w:r w:rsidRPr="005139B1">
        <w:rPr>
          <w:rFonts w:ascii="Times New Roman" w:hAnsi="Times New Roman" w:cs="Times New Roman"/>
          <w:bCs/>
          <w:sz w:val="28"/>
          <w:szCs w:val="28"/>
        </w:rPr>
        <w:t xml:space="preserve"> в кратких, но емких изречениях — пословицах. Одна из них, ..., заставляет задуматься о такой важной проблеме, как...»</w:t>
      </w:r>
    </w:p>
    <w:p w14:paraId="629FFDA9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Лирический/философский: «Что такое ... (ключевое понятие)? На протяжении всей истории человечества лучшие умы пытались ответить на этот вопрос. Народная мудрость дает свой, простой и гениальный ответ: ...»</w:t>
      </w:r>
    </w:p>
    <w:p w14:paraId="2ED31A6E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От общего к частному: «В жизни каждого человека наступают моменты, когда ему приходится делать выбор между ... и ... (ключевыми понятиями/антипонятиями). Именно об этом выборе предупреждает нас пословица...»</w:t>
      </w:r>
    </w:p>
    <w:p w14:paraId="22B0E331" w14:textId="77777777" w:rsidR="00E45E8D" w:rsidRPr="00E45E8D" w:rsidRDefault="00E45E8D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73A9C639" w14:textId="15DEE2D6" w:rsidR="005139B1" w:rsidRPr="00E45E8D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E45E8D">
        <w:rPr>
          <w:rFonts w:ascii="Times New Roman" w:hAnsi="Times New Roman" w:cs="Times New Roman"/>
          <w:bCs/>
          <w:sz w:val="28"/>
          <w:szCs w:val="28"/>
          <w:u w:val="single"/>
        </w:rPr>
        <w:t>Формулировка проблемы: Кратко обозначьте, какую нравственную дилемму поднимает пословица.</w:t>
      </w:r>
    </w:p>
    <w:p w14:paraId="532677DC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Тезис: Ваше понимание смысла пословицы, сформулированное как утверждение, которое вы будете доказывать. Это главный элемент вступления!</w:t>
      </w:r>
    </w:p>
    <w:p w14:paraId="05D11635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Формула тезиса: «Я полностью согласен с мудростью, заключенной в пословице "...", так как она утверждает, что (перефразированный переносный смысл)».</w:t>
      </w:r>
    </w:p>
    <w:p w14:paraId="414D9638" w14:textId="77777777" w:rsidR="005139B1" w:rsidRPr="006100B7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6100B7">
        <w:rPr>
          <w:rFonts w:ascii="Times New Roman" w:hAnsi="Times New Roman" w:cs="Times New Roman"/>
          <w:bCs/>
          <w:i/>
          <w:iCs/>
          <w:sz w:val="28"/>
          <w:szCs w:val="28"/>
        </w:rPr>
        <w:t>II. Основная часть (70-80% от общего объема) — Система доказательств</w:t>
      </w:r>
    </w:p>
    <w:p w14:paraId="5888A734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Цель: Аргументированно доказать справедливость вашего тезиса.</w:t>
      </w:r>
    </w:p>
    <w:p w14:paraId="0D834CF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Структура: Минимум два аргумента. Каждый аргумент — это отдельный, законченный по мысли абзац!</w:t>
      </w:r>
    </w:p>
    <w:p w14:paraId="012C2F65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«Золотая» структура абзаца-аргумента:</w:t>
      </w:r>
    </w:p>
    <w:p w14:paraId="1722E7B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Заявка на аргумент (микровывод): «Справедливость этой народной мудрости находит яркое подтверждение на страницах русской классической литературы».</w:t>
      </w:r>
    </w:p>
    <w:p w14:paraId="31214AC1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Обращение к примеру (иллюстрация): Точечное обращение к конкретному эпизоду из литературного произведения, биографии исторической личности или значимому событию. ВАЖНО: не пересказывайте сюжет! Нужен только тот фрагмент, который напрямую иллюстрирует вашу мысль.</w:t>
      </w:r>
    </w:p>
    <w:p w14:paraId="653D8E36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Анализ примера (микроанализ): Самая важная часть! Объясните, как именно этот пример доказывает ваш тезис. Свяжите иллюстрацию с ключевыми понятиями пословицы. Используйте связки: «Этот поступок героя демонстрирует...», «Именно это событие стало закономерным следствием...», «В этом эпизоде мы видим, как...»</w:t>
      </w:r>
    </w:p>
    <w:p w14:paraId="0585A9BD" w14:textId="77777777" w:rsidR="005139B1" w:rsidRPr="00C43B78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43B78">
        <w:rPr>
          <w:rFonts w:ascii="Times New Roman" w:hAnsi="Times New Roman" w:cs="Times New Roman"/>
          <w:bCs/>
          <w:sz w:val="28"/>
          <w:szCs w:val="28"/>
        </w:rPr>
        <w:lastRenderedPageBreak/>
        <w:t>III. Заключение (10-15% от общего объема)</w:t>
      </w:r>
    </w:p>
    <w:p w14:paraId="73CD7A0B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Цель: Подвести итог рассуждениям, обобщить сказанное и завершить работу.</w:t>
      </w:r>
    </w:p>
    <w:p w14:paraId="2CCFF5A7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Компоненты:</w:t>
      </w:r>
    </w:p>
    <w:p w14:paraId="410FD2AC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Обобщение: Начните со слов-сигналов: «Таким образом, ...», «Подводя итог, можно с уверенностью сказать, что...», «В заключение хочется еще раз подчеркнуть...»</w:t>
      </w:r>
    </w:p>
    <w:p w14:paraId="1711E382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Возвращение к тезису: Подтвердите свой тезис, но уже на новом, обогащенном аргументами уровне. Не повторяйте его дословно.</w:t>
      </w:r>
    </w:p>
    <w:p w14:paraId="2451AF98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Финальный вывод: Сформулируйте главный урок, который дает пословица современному человеку. Можно завершить риторическим вопросом или призывом к размышлению.</w:t>
      </w:r>
    </w:p>
    <w:p w14:paraId="6CCA2AFD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Внимание! В заключении не должно быть новых аргументов или мыслей. Это только подведение итогов.</w:t>
      </w:r>
    </w:p>
    <w:p w14:paraId="22E024C6" w14:textId="5A81C4E0" w:rsid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A619D31" w14:textId="1C16014A" w:rsidR="00063962" w:rsidRPr="0006307C" w:rsidRDefault="0006307C" w:rsidP="0006307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Аргументы и их виды</w:t>
      </w:r>
    </w:p>
    <w:p w14:paraId="597766A3" w14:textId="6556B4C4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Аргументы — это кирпичи, из которых складывается здание вашего доказательства. Чем они прочнее, тем надежнее вся конструкция.</w:t>
      </w:r>
    </w:p>
    <w:p w14:paraId="54A962D7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Источники аргументов (ранжированы по убедительности для сочинения в 10 классе):</w:t>
      </w:r>
    </w:p>
    <w:p w14:paraId="0141B3F7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Литературный аргумент: Произведения русской и мировой классики. Это самый сильный и ценный тип аргумента.</w:t>
      </w:r>
    </w:p>
    <w:p w14:paraId="50A1C6B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Историко-биографический аргумент: Факты из истории, биографии выдающихся личностей (ученых, полководцев, политиков, деятелей искусства).</w:t>
      </w:r>
    </w:p>
    <w:p w14:paraId="1C26387D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Важное замечание: Аргументы из личного опыта («однажды мой друг...») в 10 классе считаются слабыми и могут использоваться только в крайнем случае, как дополнение.</w:t>
      </w:r>
    </w:p>
    <w:p w14:paraId="5852C74C" w14:textId="77777777" w:rsidR="00D000CC" w:rsidRDefault="00D000CC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BD20AB6" w14:textId="0B0DA09B" w:rsidR="00D000CC" w:rsidRPr="00D53DD7" w:rsidRDefault="00D000CC" w:rsidP="00D53DD7">
      <w:pPr>
        <w:tabs>
          <w:tab w:val="left" w:pos="189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3DD7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53DD7" w:rsidRPr="00D53DD7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D53DD7" w:rsidRPr="00D53DD7">
        <w:rPr>
          <w:rFonts w:ascii="Times New Roman" w:hAnsi="Times New Roman" w:cs="Times New Roman"/>
          <w:b/>
          <w:sz w:val="28"/>
          <w:szCs w:val="28"/>
        </w:rPr>
        <w:t>. Написание сочинения</w:t>
      </w:r>
    </w:p>
    <w:p w14:paraId="7CF04121" w14:textId="6AC8653A" w:rsidR="005139B1" w:rsidRPr="005139B1" w:rsidRDefault="005139B1" w:rsidP="00D53DD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1. Мозговой штурм:</w:t>
      </w:r>
    </w:p>
    <w:p w14:paraId="0F5C482A" w14:textId="540196F9" w:rsidR="005139B1" w:rsidRPr="005139B1" w:rsidRDefault="005139B1" w:rsidP="0095660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Возьмите черновик и запишите абсолютно все ассоциации, примеры из литературы, истории, кино, общественной жизни, которые приходят вам на ум в связи с вашим тезисом и ключевыми понятиями. Не фильтруйте, пишите всё!</w:t>
      </w:r>
    </w:p>
    <w:p w14:paraId="2A20BA53" w14:textId="13952333" w:rsidR="005139B1" w:rsidRPr="005139B1" w:rsidRDefault="005139B1" w:rsidP="00D53DD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2. Отбор и структурирование аргументов:</w:t>
      </w:r>
    </w:p>
    <w:p w14:paraId="4498D89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Из всего списка выберите два самых сильных и убедительных аргумента. Лучше всего, если хотя бы один из них будет литературным.</w:t>
      </w:r>
    </w:p>
    <w:p w14:paraId="4FA8DF45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C8A3748" w14:textId="60E40E36" w:rsidR="005139B1" w:rsidRPr="005139B1" w:rsidRDefault="008A3BC9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Теперь, имея на руках детальный «чертеж», можно приступать к написанию. Вы будете не мучительно придумывать, что написать дальше, а просто следовать своему плану.</w:t>
      </w:r>
    </w:p>
    <w:p w14:paraId="7D777721" w14:textId="4E8019E9" w:rsidR="005139B1" w:rsidRPr="005139B1" w:rsidRDefault="008A3BC9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Куй железо, пока горячо</w:t>
      </w:r>
    </w:p>
    <w:p w14:paraId="1A0F9869" w14:textId="452E6946" w:rsidR="005139B1" w:rsidRPr="005139B1" w:rsidRDefault="005139B1" w:rsidP="008A3BC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I. Вступление (3-4 предложения)</w:t>
      </w:r>
    </w:p>
    <w:p w14:paraId="0DA5D93B" w14:textId="02C401A8" w:rsidR="005139B1" w:rsidRPr="005139B1" w:rsidRDefault="005139B1" w:rsidP="008A3BC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Ваша задача — плавно подвести читателя к вашему тезису.</w:t>
      </w:r>
    </w:p>
    <w:p w14:paraId="359A6BEB" w14:textId="33008FCF" w:rsidR="005139B1" w:rsidRPr="005139B1" w:rsidRDefault="005139B1" w:rsidP="007F47E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Вариант 1 (Философский): Начните с размышлений о ключевом понятии.</w:t>
      </w:r>
    </w:p>
    <w:p w14:paraId="09962192" w14:textId="449CAA46" w:rsidR="005139B1" w:rsidRPr="005139B1" w:rsidRDefault="005139B1" w:rsidP="007F47E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«Что такое решительность? Умение ждать или способность действовать мгновенно? Народная мудрость дает на этот вопрос однозначный ответ...»</w:t>
      </w:r>
    </w:p>
    <w:p w14:paraId="151ACF73" w14:textId="77777777" w:rsidR="007F47E7" w:rsidRDefault="005139B1" w:rsidP="007F47E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Вариант 2 (Аналитический): Начните с самой пословицы.</w:t>
      </w:r>
    </w:p>
    <w:p w14:paraId="218688D5" w14:textId="5F47B235" w:rsidR="005139B1" w:rsidRPr="005139B1" w:rsidRDefault="005139B1" w:rsidP="00F773D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lastRenderedPageBreak/>
        <w:t>«Пословицы и поговорки — это сокровищница народного опыта. В краткой и образной форме они содержат универсальные законы жизни. Особенно глубокий смысл, на мой взгляд, заключен в пословице...»</w:t>
      </w:r>
    </w:p>
    <w:p w14:paraId="413C1E9B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09BBD2A" w14:textId="50447138" w:rsidR="005139B1" w:rsidRPr="005139B1" w:rsidRDefault="005139B1" w:rsidP="00F773D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II. Основная часть (2-3 абзаца)</w:t>
      </w:r>
    </w:p>
    <w:p w14:paraId="0F22B477" w14:textId="50437CC2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Это сердце вашей работы. Каждый аргумент — новый абзац.</w:t>
      </w:r>
    </w:p>
    <w:p w14:paraId="4CBAAB99" w14:textId="30112D65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«Золотая» структура абзаца-аргумента:</w:t>
      </w:r>
    </w:p>
    <w:p w14:paraId="6B30667F" w14:textId="73B34B36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Заявка на аргумент (микротезис): Начните абзац с фразы, которая обозначает, о чем пойдет речь.</w:t>
      </w:r>
    </w:p>
    <w:p w14:paraId="3543790A" w14:textId="3F6E5586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«Справедливость этой пословицы находит яркое подтверждение на страницах произведений русской классической литературы».</w:t>
      </w:r>
    </w:p>
    <w:p w14:paraId="7A0567B0" w14:textId="7F547315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«Обратившись к истории, можно найти множество примеров, доказывающих правоту этого народного изречения».</w:t>
      </w:r>
    </w:p>
    <w:p w14:paraId="7156DEF3" w14:textId="513278B6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Приведение примера (иллюстрация): Кратко, но конкретно опишите выбранную вами ситуацию. Не пересказывайте сюжет! Дайте только ту информацию, которая необходима для доказательства.</w:t>
      </w:r>
    </w:p>
    <w:p w14:paraId="0F0F1CB8" w14:textId="7990B34D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«Так, в романе в стихах А.С. Пушкина "Евгений Онегин" мы становимся свидетелями драмы упущенных возможностей...»</w:t>
      </w:r>
    </w:p>
    <w:p w14:paraId="51CD6BF3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Анализ примера (микроанализ): Это самая важная часть. Свяжите ваш пример с тезисом.</w:t>
      </w:r>
    </w:p>
    <w:p w14:paraId="0556B08E" w14:textId="7DB9553C" w:rsidR="005139B1" w:rsidRPr="005139B1" w:rsidRDefault="005139B1" w:rsidP="00EE0C6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Объясните, КАК ИМЕННО этот пример доказывает вашу мысль.</w:t>
      </w:r>
    </w:p>
    <w:p w14:paraId="69BFE5F7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Используйте связующие фразы: «Этот поступок героя наглядно демонстрирует...», «Судьба персонажа становится горьким уроком, подтверждающим, что...», «Именно эта ситуация показывает, насколько разрушительным может быть промедление...»</w:t>
      </w:r>
    </w:p>
    <w:p w14:paraId="01E61F48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47C0520" w14:textId="1B79B6E8" w:rsidR="005139B1" w:rsidRPr="005139B1" w:rsidRDefault="005139B1" w:rsidP="0012686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III. Заключение (3-4 предложения)</w:t>
      </w:r>
    </w:p>
    <w:p w14:paraId="51D3E56C" w14:textId="3D8192D8" w:rsidR="005139B1" w:rsidRPr="005139B1" w:rsidRDefault="005139B1" w:rsidP="0012686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Ваша задача — подвести итог и логически завершить рассуждение.</w:t>
      </w:r>
    </w:p>
    <w:p w14:paraId="4915388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Начните с обобщающих слов: «Таким образом, ...», «Подводя итог, можно с уверенностью сказать, что...».</w:t>
      </w:r>
    </w:p>
    <w:p w14:paraId="4E255F4A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B4B276" w14:textId="73E3048C" w:rsidR="005139B1" w:rsidRPr="005139B1" w:rsidRDefault="005139B1" w:rsidP="0012686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Вернитесь к своему тезису, но сформулируйте его новыми словами, обогатив выводами из ваших аргументов.</w:t>
      </w:r>
      <w:r w:rsidR="0012686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139B1">
        <w:rPr>
          <w:rFonts w:ascii="Times New Roman" w:hAnsi="Times New Roman" w:cs="Times New Roman"/>
          <w:bCs/>
          <w:sz w:val="28"/>
          <w:szCs w:val="28"/>
        </w:rPr>
        <w:t>Сделайте финальный вывод о значимости пословицы в современном мире.</w:t>
      </w:r>
    </w:p>
    <w:p w14:paraId="782F2F8E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54060DC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«И сегодня, в наш стремительный век, эта старинная мудрость не теряет своей актуальности, напоминая каждому из нас о ценности момента и силе решительного действия».</w:t>
      </w:r>
    </w:p>
    <w:p w14:paraId="51D09E94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589D880" w14:textId="06EBB8F0" w:rsidR="005139B1" w:rsidRPr="002F5AB2" w:rsidRDefault="003564AA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5AB2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2F5AB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139B1" w:rsidRPr="002F5AB2">
        <w:rPr>
          <w:rFonts w:ascii="Times New Roman" w:hAnsi="Times New Roman" w:cs="Times New Roman"/>
          <w:b/>
          <w:sz w:val="28"/>
          <w:szCs w:val="28"/>
        </w:rPr>
        <w:t>Финальный этап: «Шлифовка» и редактура (≈ 10 минут)</w:t>
      </w:r>
    </w:p>
    <w:p w14:paraId="2443857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D62D27C" w14:textId="705AE3B0" w:rsidR="005139B1" w:rsidRPr="005139B1" w:rsidRDefault="003564AA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Никогда не сдавайте работу сразу. Обязательно перечитайте ее свежим взглядом.</w:t>
      </w:r>
    </w:p>
    <w:p w14:paraId="6331ACB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52C4BD2" w14:textId="06516504" w:rsidR="005139B1" w:rsidRPr="005139B1" w:rsidRDefault="005139B1" w:rsidP="003564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Чек-лист для самопроверки:</w:t>
      </w:r>
    </w:p>
    <w:p w14:paraId="0F656F3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Содержание: Все ли части сочинения логически связаны с тезисом? Достаточно ли убедительны мои аргументы? Нет ли фактических ошибок?</w:t>
      </w:r>
    </w:p>
    <w:p w14:paraId="41674B3F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0B3ED64" w14:textId="24F0F6A6" w:rsidR="005139B1" w:rsidRPr="005139B1" w:rsidRDefault="005139B1" w:rsidP="003564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lastRenderedPageBreak/>
        <w:t>Структура: Соблюдена ли абзацная структура (вступление, 2-3 абзаца основной части, заключение)? Есть ли плавные переходы между абзацами?</w:t>
      </w:r>
    </w:p>
    <w:p w14:paraId="1D7127F1" w14:textId="5147B844" w:rsidR="005139B1" w:rsidRPr="005139B1" w:rsidRDefault="005139B1" w:rsidP="003564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Речь: Нет ли неоправданных повторов слов? Все ли фразы построены грамотно и звучат естественно? (Совет: прочитайте текст вслух).</w:t>
      </w:r>
    </w:p>
    <w:p w14:paraId="1915FE80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Грамотность: Проверьте орфографию и пунктуацию. Обратите особое внимание на сложные случаи.</w:t>
      </w:r>
    </w:p>
    <w:p w14:paraId="7BD145F2" w14:textId="77777777" w:rsidR="005139B1" w:rsidRPr="005139B1" w:rsidRDefault="005139B1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B1BF693" w14:textId="2FEFF3E0" w:rsidR="005139B1" w:rsidRPr="005139B1" w:rsidRDefault="005139B1" w:rsidP="002F5AB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Темы-пословицы для написания сочинения</w:t>
      </w:r>
      <w:r w:rsidR="002F5AB2">
        <w:rPr>
          <w:rFonts w:ascii="Times New Roman" w:hAnsi="Times New Roman" w:cs="Times New Roman"/>
          <w:bCs/>
          <w:sz w:val="28"/>
          <w:szCs w:val="28"/>
        </w:rPr>
        <w:t>:</w:t>
      </w:r>
    </w:p>
    <w:p w14:paraId="0148DF55" w14:textId="11EDBC5E" w:rsidR="005139B1" w:rsidRPr="005139B1" w:rsidRDefault="005139B1" w:rsidP="0044364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Группа 1. О нравственном выборе и ответственности</w:t>
      </w:r>
    </w:p>
    <w:p w14:paraId="257C6273" w14:textId="660093EA" w:rsidR="005139B1" w:rsidRPr="005139B1" w:rsidRDefault="005139B1" w:rsidP="002F5AB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Береги честь смолоду. (Проблема чести, достоинства, репутации и необратимости некоторых поступков).</w:t>
      </w:r>
    </w:p>
    <w:p w14:paraId="4B308938" w14:textId="3FCC8EC4" w:rsidR="005139B1" w:rsidRPr="005139B1" w:rsidRDefault="005139B1" w:rsidP="0044364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Группа 2. О слове, знании и мудрости</w:t>
      </w:r>
    </w:p>
    <w:p w14:paraId="15076E22" w14:textId="37F7FA0E" w:rsidR="005139B1" w:rsidRPr="005139B1" w:rsidRDefault="005139B1" w:rsidP="002F5AB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Ученье — свет, а неученье — тьма. (Ценность знаний, образования, просвещения в противовес невежеству и ограниченности).</w:t>
      </w:r>
    </w:p>
    <w:p w14:paraId="2948EBBA" w14:textId="07692C60" w:rsidR="005139B1" w:rsidRPr="005139B1" w:rsidRDefault="005139B1" w:rsidP="0044364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Группа 3. О труде, цели и упорстве</w:t>
      </w:r>
    </w:p>
    <w:p w14:paraId="48008950" w14:textId="42287F6F" w:rsidR="005139B1" w:rsidRPr="005139B1" w:rsidRDefault="005139B1" w:rsidP="002F5AB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39B1">
        <w:rPr>
          <w:rFonts w:ascii="Times New Roman" w:hAnsi="Times New Roman" w:cs="Times New Roman"/>
          <w:bCs/>
          <w:sz w:val="28"/>
          <w:szCs w:val="28"/>
        </w:rPr>
        <w:t>Под лежачий камень вода не течёт. (Необходимость действия для достижения любой цели, критика пассивности).</w:t>
      </w:r>
    </w:p>
    <w:p w14:paraId="65B04BB3" w14:textId="365A1F60" w:rsidR="004F2A05" w:rsidRPr="005139B1" w:rsidRDefault="00443642" w:rsidP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139B1" w:rsidRPr="005139B1">
        <w:rPr>
          <w:rFonts w:ascii="Times New Roman" w:hAnsi="Times New Roman" w:cs="Times New Roman"/>
          <w:bCs/>
          <w:sz w:val="28"/>
          <w:szCs w:val="28"/>
        </w:rPr>
        <w:t>Успехов в вашем творчестве! Помните: каждая пословица — это дверь в мир больших идей. Ваша задача — найти</w:t>
      </w:r>
    </w:p>
    <w:p w14:paraId="067D2BAA" w14:textId="77777777" w:rsidR="005139B1" w:rsidRPr="005139B1" w:rsidRDefault="005139B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5139B1" w:rsidRPr="005139B1" w:rsidSect="00854C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93B11"/>
    <w:multiLevelType w:val="hybridMultilevel"/>
    <w:tmpl w:val="A4A4DB0A"/>
    <w:lvl w:ilvl="0" w:tplc="FFFFFFFF">
      <w:start w:val="1"/>
      <w:numFmt w:val="decimal"/>
      <w:lvlText w:val="%1."/>
      <w:lvlJc w:val="left"/>
      <w:pPr>
        <w:ind w:left="1089" w:hanging="3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64E1315"/>
    <w:multiLevelType w:val="hybridMultilevel"/>
    <w:tmpl w:val="6AF6F8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808039">
    <w:abstractNumId w:val="1"/>
  </w:num>
  <w:num w:numId="2" w16cid:durableId="1277446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301"/>
    <w:rsid w:val="000003E0"/>
    <w:rsid w:val="000048F9"/>
    <w:rsid w:val="000106BD"/>
    <w:rsid w:val="00037556"/>
    <w:rsid w:val="00045F00"/>
    <w:rsid w:val="0006056C"/>
    <w:rsid w:val="0006307C"/>
    <w:rsid w:val="00063962"/>
    <w:rsid w:val="00071B73"/>
    <w:rsid w:val="000C3D10"/>
    <w:rsid w:val="000F3084"/>
    <w:rsid w:val="001025C0"/>
    <w:rsid w:val="0012686A"/>
    <w:rsid w:val="00144A4B"/>
    <w:rsid w:val="001C01A8"/>
    <w:rsid w:val="001D4C94"/>
    <w:rsid w:val="001E4FDB"/>
    <w:rsid w:val="001E7C70"/>
    <w:rsid w:val="00205D6A"/>
    <w:rsid w:val="00207FA4"/>
    <w:rsid w:val="0022613A"/>
    <w:rsid w:val="00227B9C"/>
    <w:rsid w:val="002362AB"/>
    <w:rsid w:val="00242AAE"/>
    <w:rsid w:val="00245B3F"/>
    <w:rsid w:val="00264625"/>
    <w:rsid w:val="00273661"/>
    <w:rsid w:val="00287D36"/>
    <w:rsid w:val="0029152B"/>
    <w:rsid w:val="002D6E33"/>
    <w:rsid w:val="002F5AB2"/>
    <w:rsid w:val="0031327C"/>
    <w:rsid w:val="00315B5C"/>
    <w:rsid w:val="003214D5"/>
    <w:rsid w:val="0032548F"/>
    <w:rsid w:val="00336A56"/>
    <w:rsid w:val="003564AA"/>
    <w:rsid w:val="00364861"/>
    <w:rsid w:val="0037481B"/>
    <w:rsid w:val="003800FD"/>
    <w:rsid w:val="003B36E6"/>
    <w:rsid w:val="003D6DB6"/>
    <w:rsid w:val="003F6791"/>
    <w:rsid w:val="0041582F"/>
    <w:rsid w:val="004361E3"/>
    <w:rsid w:val="004372E2"/>
    <w:rsid w:val="00443642"/>
    <w:rsid w:val="004974AD"/>
    <w:rsid w:val="004C17BB"/>
    <w:rsid w:val="004F2A05"/>
    <w:rsid w:val="005139B1"/>
    <w:rsid w:val="00534917"/>
    <w:rsid w:val="005349B9"/>
    <w:rsid w:val="0054772A"/>
    <w:rsid w:val="00557D49"/>
    <w:rsid w:val="00580045"/>
    <w:rsid w:val="00586CE3"/>
    <w:rsid w:val="00587105"/>
    <w:rsid w:val="00590828"/>
    <w:rsid w:val="006100B7"/>
    <w:rsid w:val="0065622E"/>
    <w:rsid w:val="00694A9D"/>
    <w:rsid w:val="006A4911"/>
    <w:rsid w:val="006F3C1F"/>
    <w:rsid w:val="006F608B"/>
    <w:rsid w:val="0072649A"/>
    <w:rsid w:val="00757607"/>
    <w:rsid w:val="007E041B"/>
    <w:rsid w:val="007E4008"/>
    <w:rsid w:val="007F09DB"/>
    <w:rsid w:val="007F47E7"/>
    <w:rsid w:val="007F6640"/>
    <w:rsid w:val="00847B53"/>
    <w:rsid w:val="00852667"/>
    <w:rsid w:val="00854C7E"/>
    <w:rsid w:val="00880595"/>
    <w:rsid w:val="008812F0"/>
    <w:rsid w:val="008A3BC9"/>
    <w:rsid w:val="008A3FDD"/>
    <w:rsid w:val="008D408C"/>
    <w:rsid w:val="008E31F7"/>
    <w:rsid w:val="009272ED"/>
    <w:rsid w:val="009446EE"/>
    <w:rsid w:val="009563BE"/>
    <w:rsid w:val="0095660A"/>
    <w:rsid w:val="0095734D"/>
    <w:rsid w:val="00971809"/>
    <w:rsid w:val="0098765C"/>
    <w:rsid w:val="00990C11"/>
    <w:rsid w:val="009A3250"/>
    <w:rsid w:val="009B30B8"/>
    <w:rsid w:val="009C3381"/>
    <w:rsid w:val="009E6734"/>
    <w:rsid w:val="00A123D7"/>
    <w:rsid w:val="00A76BF5"/>
    <w:rsid w:val="00AB4997"/>
    <w:rsid w:val="00AC1209"/>
    <w:rsid w:val="00AC58FB"/>
    <w:rsid w:val="00AC7728"/>
    <w:rsid w:val="00AD11FD"/>
    <w:rsid w:val="00B0101E"/>
    <w:rsid w:val="00B06A0D"/>
    <w:rsid w:val="00B141A6"/>
    <w:rsid w:val="00BC7DBD"/>
    <w:rsid w:val="00BE0194"/>
    <w:rsid w:val="00C01F9E"/>
    <w:rsid w:val="00C43B78"/>
    <w:rsid w:val="00CA15A0"/>
    <w:rsid w:val="00CC23F1"/>
    <w:rsid w:val="00CC2871"/>
    <w:rsid w:val="00CE72B5"/>
    <w:rsid w:val="00D000CC"/>
    <w:rsid w:val="00D00746"/>
    <w:rsid w:val="00D10811"/>
    <w:rsid w:val="00D366A4"/>
    <w:rsid w:val="00D411E8"/>
    <w:rsid w:val="00D53DD7"/>
    <w:rsid w:val="00D64E22"/>
    <w:rsid w:val="00D77071"/>
    <w:rsid w:val="00D87E29"/>
    <w:rsid w:val="00DA0030"/>
    <w:rsid w:val="00DC5829"/>
    <w:rsid w:val="00DE2DDE"/>
    <w:rsid w:val="00DE3EBE"/>
    <w:rsid w:val="00E45E8D"/>
    <w:rsid w:val="00E53299"/>
    <w:rsid w:val="00E61276"/>
    <w:rsid w:val="00E74115"/>
    <w:rsid w:val="00EA670F"/>
    <w:rsid w:val="00EB5E77"/>
    <w:rsid w:val="00EE0C69"/>
    <w:rsid w:val="00EF285C"/>
    <w:rsid w:val="00EF78A9"/>
    <w:rsid w:val="00F7166B"/>
    <w:rsid w:val="00F74A38"/>
    <w:rsid w:val="00F773D4"/>
    <w:rsid w:val="00F967CF"/>
    <w:rsid w:val="00FF1301"/>
    <w:rsid w:val="00FF63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2F808"/>
  <w15:docId w15:val="{3F9C63AE-6313-EC48-97BF-E4D65C58C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1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130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74A3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74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4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2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4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7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20248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052719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single" w:sz="6" w:space="19" w:color="76A900"/>
                    <w:bottom w:val="single" w:sz="6" w:space="15" w:color="76A900"/>
                    <w:right w:val="single" w:sz="6" w:space="19" w:color="76A900"/>
                  </w:divBdr>
                </w:div>
              </w:divsChild>
            </w:div>
          </w:divsChild>
        </w:div>
        <w:div w:id="204223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66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90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6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9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47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051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281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4666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1797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4435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3304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473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969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77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8796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7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096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708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755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979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1083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0936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721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56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132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8115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638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5539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156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48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070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79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511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3430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2855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568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32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221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105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57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95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897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5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44128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379101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single" w:sz="6" w:space="19" w:color="76A900"/>
                    <w:bottom w:val="single" w:sz="6" w:space="15" w:color="76A900"/>
                    <w:right w:val="single" w:sz="6" w:space="19" w:color="76A900"/>
                  </w:divBdr>
                </w:div>
              </w:divsChild>
            </w:div>
          </w:divsChild>
        </w:div>
        <w:div w:id="5363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2056</Words>
  <Characters>11721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Наталья Намесникова</cp:lastModifiedBy>
  <cp:revision>33</cp:revision>
  <cp:lastPrinted>2025-09-02T20:21:00Z</cp:lastPrinted>
  <dcterms:created xsi:type="dcterms:W3CDTF">2025-09-16T11:50:00Z</dcterms:created>
  <dcterms:modified xsi:type="dcterms:W3CDTF">2025-10-17T16:45:00Z</dcterms:modified>
</cp:coreProperties>
</file>