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EC2" w:rsidRDefault="006C2EC2" w:rsidP="006C2EC2">
      <w:pPr>
        <w:pStyle w:val="a3"/>
        <w:shd w:val="clear" w:color="auto" w:fill="FFFFFF"/>
        <w:jc w:val="center"/>
        <w:rPr>
          <w:color w:val="333333"/>
        </w:rPr>
      </w:pPr>
      <w:r>
        <w:rPr>
          <w:rStyle w:val="16"/>
          <w:rFonts w:ascii=";" w:hAnsi=";"/>
          <w:color w:val="333333"/>
          <w:shd w:val="clear" w:color="auto" w:fill="FFFFFF"/>
        </w:rPr>
        <w:t>Памятка для родителей  «Советы родителям ребёнка с аутизмом»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5"/>
          <w:i w:val="0"/>
          <w:iCs w:val="0"/>
          <w:color w:val="333333"/>
          <w:shd w:val="clear" w:color="auto" w:fill="FFFFFF"/>
        </w:rPr>
        <w:t>Будьте логичны и последовательны</w:t>
      </w:r>
      <w:r>
        <w:rPr>
          <w:color w:val="333333"/>
          <w:shd w:val="clear" w:color="auto" w:fill="FFFFFF"/>
        </w:rPr>
        <w:t>. Если вы избрали определённую модель поведения с ребёнком – придерживайтесь её. Изменение вашего поведения приведёт ребёнка в растерянность и неблагоприятно скажется на его эмоциональном состоянии.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5"/>
          <w:i w:val="0"/>
          <w:iCs w:val="0"/>
          <w:color w:val="333333"/>
          <w:shd w:val="clear" w:color="auto" w:fill="FFFFFF"/>
        </w:rPr>
        <w:t>Будьте терпеливы.</w:t>
      </w:r>
      <w:r>
        <w:rPr>
          <w:color w:val="333333"/>
          <w:shd w:val="clear" w:color="auto" w:fill="FFFFFF"/>
        </w:rPr>
        <w:t xml:space="preserve"> Поведение вашего ребёнка не изменится за один день или за неделю. Можете завести дневник, в котором будете записывать все (даже небольшие) успехи ребёнка. Эти записи будут напоминать вам о том, что вы движетесь в правильном направлении.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5"/>
          <w:i w:val="0"/>
          <w:iCs w:val="0"/>
          <w:color w:val="333333"/>
          <w:shd w:val="clear" w:color="auto" w:fill="FFFFFF"/>
        </w:rPr>
        <w:t>Не наказывайте ребенка</w:t>
      </w:r>
      <w:r>
        <w:rPr>
          <w:color w:val="333333"/>
          <w:shd w:val="clear" w:color="auto" w:fill="FFFFFF"/>
        </w:rPr>
        <w:t>. Ребёнок с РАС, не способен провести параллель между плохим поведением и наказанием, поэтому просто не поймёт, за что его ругают.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5"/>
          <w:i w:val="0"/>
          <w:iCs w:val="0"/>
          <w:color w:val="333333"/>
          <w:shd w:val="clear" w:color="auto" w:fill="FFFFFF"/>
        </w:rPr>
        <w:t>Делайте с ребёнком физические упражнения</w:t>
      </w:r>
      <w:r>
        <w:rPr>
          <w:color w:val="333333"/>
          <w:shd w:val="clear" w:color="auto" w:fill="FFFFFF"/>
        </w:rPr>
        <w:t>: они помогают снизить стресс и приносят положительные эмоции. Например, большинство детей с аутизмом любят прыгать на батуте.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5"/>
          <w:i w:val="0"/>
          <w:iCs w:val="0"/>
          <w:color w:val="333333"/>
          <w:shd w:val="clear" w:color="auto" w:fill="FFFFFF"/>
        </w:rPr>
        <w:t>В течение дня устраивайте ребёнку перерывы, во время которых он сможет побыть один</w:t>
      </w:r>
      <w:r>
        <w:rPr>
          <w:color w:val="333333"/>
          <w:shd w:val="clear" w:color="auto" w:fill="FFFFFF"/>
        </w:rPr>
        <w:t>. Вы можете оставить его в детской комнате, во дворе и т.д. Обязательно позаботьтесь о том, чтобы ребёнок находился в безопасной обстановке и не мог себе навредить.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5"/>
          <w:i w:val="0"/>
          <w:iCs w:val="0"/>
          <w:color w:val="333333"/>
          <w:shd w:val="clear" w:color="auto" w:fill="FFFFFF"/>
        </w:rPr>
        <w:t>Приобретённые ребёнком новые навыки проявляются не сразу</w:t>
      </w:r>
      <w:r>
        <w:rPr>
          <w:color w:val="333333"/>
          <w:shd w:val="clear" w:color="auto" w:fill="FFFFFF"/>
        </w:rPr>
        <w:t>. Иногда ребёнок, научившись определённому действию (например, ходить в туалет дома) не сразу может применить его в других областях своей жизни (</w:t>
      </w:r>
      <w:proofErr w:type="gramStart"/>
      <w:r>
        <w:rPr>
          <w:color w:val="333333"/>
          <w:shd w:val="clear" w:color="auto" w:fill="FFFFFF"/>
        </w:rPr>
        <w:t>на пример, пойти</w:t>
      </w:r>
      <w:proofErr w:type="gramEnd"/>
      <w:r>
        <w:rPr>
          <w:color w:val="333333"/>
          <w:shd w:val="clear" w:color="auto" w:fill="FFFFFF"/>
        </w:rPr>
        <w:t xml:space="preserve"> в туалет в школе). Показывайте ребёнку, в каких ещё ситуациях он может использовать свои навыки.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5"/>
          <w:i w:val="0"/>
          <w:iCs w:val="0"/>
          <w:color w:val="333333"/>
          <w:shd w:val="clear" w:color="auto" w:fill="FFFFFF"/>
        </w:rPr>
        <w:t xml:space="preserve">Постоянно повторяйте </w:t>
      </w:r>
      <w:proofErr w:type="gramStart"/>
      <w:r>
        <w:rPr>
          <w:rStyle w:val="15"/>
          <w:i w:val="0"/>
          <w:iCs w:val="0"/>
          <w:color w:val="333333"/>
          <w:shd w:val="clear" w:color="auto" w:fill="FFFFFF"/>
        </w:rPr>
        <w:t>пройденное</w:t>
      </w:r>
      <w:proofErr w:type="gramEnd"/>
      <w:r>
        <w:rPr>
          <w:color w:val="333333"/>
          <w:shd w:val="clear" w:color="auto" w:fill="FFFFFF"/>
        </w:rPr>
        <w:t>, чтобы ребёнок не забывал полученные навыки и знания. В периоды стрессов и болезней ребёнок может вернуться к своему первоначальному поведению.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5"/>
          <w:i w:val="0"/>
          <w:iCs w:val="0"/>
          <w:color w:val="333333"/>
          <w:shd w:val="clear" w:color="auto" w:fill="FFFFFF"/>
        </w:rPr>
        <w:t>Разговаривайте с ребёнком медленно, ясно и спокойно</w:t>
      </w:r>
      <w:r>
        <w:rPr>
          <w:color w:val="333333"/>
          <w:shd w:val="clear" w:color="auto" w:fill="FFFFFF"/>
        </w:rPr>
        <w:t xml:space="preserve">. Лучше использовать короткие предложения, </w:t>
      </w:r>
      <w:proofErr w:type="gramStart"/>
      <w:r>
        <w:rPr>
          <w:color w:val="333333"/>
          <w:shd w:val="clear" w:color="auto" w:fill="FFFFFF"/>
        </w:rPr>
        <w:t>в начале</w:t>
      </w:r>
      <w:proofErr w:type="gramEnd"/>
      <w:r>
        <w:rPr>
          <w:color w:val="333333"/>
          <w:shd w:val="clear" w:color="auto" w:fill="FFFFFF"/>
        </w:rPr>
        <w:t xml:space="preserve"> которых произносить имя ребёнка, чтобы он понял, что обращаются к нему.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Если ребёнок затрудняется ответить вам словами, найдите другие способы общения, например, с помощью картинок или фотографий. Хвалите ребёнка, когда он делает успехи. Это может быть словесная похвала, либо награждение любимой игрушкой, просмотром любимого мультфильма и т.д.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6"/>
          <w:color w:val="333333"/>
          <w:shd w:val="clear" w:color="auto" w:fill="FFFFFF"/>
        </w:rPr>
        <w:t>Как помочь ребёнку научиться общаться?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Общение подразумевает обмен вербальными (с помощью слов) и невербальными (с помощью жестов, мимики) сообщениями между людьми. Большинство детей с аутизмом имеют затруднения при общении с другими людьми.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5"/>
          <w:i w:val="0"/>
          <w:iCs w:val="0"/>
          <w:color w:val="333333"/>
          <w:shd w:val="clear" w:color="auto" w:fill="FFFFFF"/>
        </w:rPr>
        <w:t>Вот несколько советов, которые могут вам помочь: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Даже если ваш ребёнок не способен общаться с помощью слов, он все ещё может поддерживать контакт с окружающими с помощью звуков, взгляда, жестов, картинок, предметов и т.д. Постарайтесь найти способ общения, подходящий вашему ребёнку, попробовав по очереди все возможные варианты.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lastRenderedPageBreak/>
        <w:t>Если ребёнок не может самостоятельно сообщить о том, что ему нужна помощь, для родителей бывает соблазнительно сделать что-то вместо ребёнка. Например, мама не ждёт, пока ребёнок постарается сам завязать шнурки и завязывает их за ребёнка. Так поступать не желательно, так как вы не развиваете у ребёнка инициативу. Лучше сначала спросить, нужна ли ребёнку помощь и при получении положительного ответа можете помочь.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Старайтесь вовлечь ребёнка в игры с другими детьми. Дети с аутизмом стремятся играть в одиночестве, поэтому родители должны стимулировать его общаться с другими детьми. Даже если ваш ребенок злится на других детей – продолжайте попытки приобщить его к игре. Злость и раздражение – это тоже способ общения и выражения своих эмоций. Вскоре ребёнок поймёт, что общаться с другими детьми может быть интересным.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Не торопите ребенка, когда он выполняет свои повседневные задачи. Детям с аутизмом требуется несколько дополнительных минут для того, чтобы осмыслить свои действия.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 xml:space="preserve"> Во время игр с ребенком будьте его партнером, а не лидером. По мере развития навыков общения необходимо также формировать у ребёнка инициативу.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Всегда хвалите ребенка, когда он начинает общение самостоятельно. Вскоре он поймет связь между похвалой и своими действиями.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Создавайте повод для общения. Если у ребенка есть все, что ему надо, у него не будет стимула что-то просить у взрослых, и, соответственно, общаться.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Позвольте ребенку самому определить, когда пора закончить игру или занятие. Следите за мимикой ребенка – она может подсказать вам, когда ребенок устал или ему надоело играть с вами. Если ребенок не может самостоятельно выразить словами, что он устал, подскажите ему фразы, которые помогут вам понять друг друга, например «Хватит», «Все» и т.п.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6"/>
          <w:color w:val="333333"/>
          <w:shd w:val="clear" w:color="auto" w:fill="FFFFFF"/>
        </w:rPr>
        <w:t>Как научить ребёнка с аутизмом повседневным навыкам?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Чистка зубов очень важна, так как позволяет предотвратить развитие кариеса и других заболеваний зубов и ротовой полости. У вас есть два варианта: чистить зубы ребенку, либо научить ребенка делать эту процедуру самостоятельно. Обучение ребенка чистке зубов может быть длительным, но все-таки это возможно. Не существует универсальных методов обучения, которые подошли бы любому ребёнку с аутизмом: иногда этого можно добиться с помощью карточек, на которых имеются пошаговые картинки-инструкции, иногда в процессе игры с ребёнком, иногда на собственном примере.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Посещение туалета может оказаться сложным для любого ребёнка, но у детей с аутизмом этот процесс может вызвать особые затруднения. Обучение ребёнка посещать туалет самостоятельно может затянуться на несколько месяцев. Лучше начать обучение ребенка тогда, когда он начнет понимать, что хочет в туалет (это можно заметить по его поведению, мимике и пр.)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Ваш ребенок сначала может не понять смысла в отказе от подгузников, в которых ему было так удобно несколько лет. Переход с подгузников к использованию горшка не желателен, так как у ребенка сформируется новая привычка, и в будущем вам будет намного сложнее отучить его от горшка и научить посещать туалет. Поэтому рекомендуется от подгузников сразу перейти к туалету.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lastRenderedPageBreak/>
        <w:t xml:space="preserve">    Постарайтесь отметить время дня, в которое ваш ребёнок опорожняет мочевой пузырь или кишечник (если вы кормите ребёнка по расписанию каждый день, то опорожнение так же происходит примерно в одно и то же время суток). Во время того, как ребенок </w:t>
      </w:r>
      <w:proofErr w:type="gramStart"/>
      <w:r>
        <w:rPr>
          <w:color w:val="333333"/>
          <w:shd w:val="clear" w:color="auto" w:fill="FFFFFF"/>
        </w:rPr>
        <w:t>писает</w:t>
      </w:r>
      <w:proofErr w:type="gramEnd"/>
      <w:r>
        <w:rPr>
          <w:color w:val="333333"/>
          <w:shd w:val="clear" w:color="auto" w:fill="FFFFFF"/>
        </w:rPr>
        <w:t xml:space="preserve"> или какает, покажите ему фотографию туалета и произнесите «(имя ребёнка), туалет». Меняйте подгузник ребёнка в комнате, где есть унитаз: так ребенок начнет связывать свои  отправления с посещением туалета. В те часы суток, когда ребенок чаще всего испражняется – отведите его в туалет, разденьте и посадите на унитаз. Даже если ребенок не опорожнил мочевой пузырь или кишечник, продолжайте вести себя так, как будто это произошло: воспользуйтесь туалетной бумагой, оденьте ребенка, вымойте ему руки и выведите из туалета. Каждый раз, когда ребенок справляет нужду вне туалета – как можно скорее отведите его туда. Обязательно награждайте ребенка, если он пописал или покакал в унитаз (похвалите его или дайте любимую игрушку, печенье и т.д.)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 xml:space="preserve">Мытье рук очень важно после посещения туалета и перед едой. Во время обучения всегда выполняйте все действия в одной и той же последовательности. Например: поднять </w:t>
      </w:r>
      <w:proofErr w:type="spellStart"/>
      <w:proofErr w:type="gramStart"/>
      <w:r>
        <w:rPr>
          <w:color w:val="333333"/>
          <w:shd w:val="clear" w:color="auto" w:fill="FFFFFF"/>
        </w:rPr>
        <w:t>рукава-открыть</w:t>
      </w:r>
      <w:proofErr w:type="spellEnd"/>
      <w:proofErr w:type="gram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кран-намочить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руки-взять</w:t>
      </w:r>
      <w:proofErr w:type="spellEnd"/>
      <w:r>
        <w:rPr>
          <w:color w:val="333333"/>
          <w:shd w:val="clear" w:color="auto" w:fill="FFFFFF"/>
        </w:rPr>
        <w:t xml:space="preserve"> в руки </w:t>
      </w:r>
      <w:proofErr w:type="spellStart"/>
      <w:r>
        <w:rPr>
          <w:color w:val="333333"/>
          <w:shd w:val="clear" w:color="auto" w:fill="FFFFFF"/>
        </w:rPr>
        <w:t>мыло-намылить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руки-положить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мыло-сполоснуть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руки-закрыть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кран-вытереть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руки-опустить</w:t>
      </w:r>
      <w:proofErr w:type="spellEnd"/>
      <w:r>
        <w:rPr>
          <w:color w:val="333333"/>
          <w:shd w:val="clear" w:color="auto" w:fill="FFFFFF"/>
        </w:rPr>
        <w:t xml:space="preserve"> рукава. Первое время стойте рядом с ребенком и помогайте ему, направляя его действия, либо подсказывая с помощью карточек.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rStyle w:val="16"/>
          <w:color w:val="333333"/>
          <w:shd w:val="clear" w:color="auto" w:fill="FFFFFF"/>
        </w:rPr>
        <w:t>Обучение детей с аутизмом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 xml:space="preserve">Обучение ребёнка может </w:t>
      </w:r>
      <w:proofErr w:type="gramStart"/>
      <w:r>
        <w:rPr>
          <w:color w:val="333333"/>
          <w:shd w:val="clear" w:color="auto" w:fill="FFFFFF"/>
        </w:rPr>
        <w:t>производится</w:t>
      </w:r>
      <w:proofErr w:type="gramEnd"/>
      <w:r>
        <w:rPr>
          <w:color w:val="333333"/>
          <w:shd w:val="clear" w:color="auto" w:fill="FFFFFF"/>
        </w:rPr>
        <w:t xml:space="preserve"> как специалистом, так и родителями. Обучение ребенка производится по особым методикам, разработанным известными психологами, педагогами или психиатрами. Мы перечислим наиболее распространенные учебные программы для детей с аутизмом: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 xml:space="preserve">1.    Прикладной поведенческий анализ – это учебная программа, которая помогает ребенку научиться анализировать свое поведение и делать выводы, что хорошо, а что плохо. В этом ребенку помогает психолог, который каждый раз вознаграждает его за правильное действие. </w:t>
      </w:r>
      <w:proofErr w:type="gramStart"/>
      <w:r>
        <w:rPr>
          <w:color w:val="333333"/>
          <w:shd w:val="clear" w:color="auto" w:fill="FFFFFF"/>
        </w:rPr>
        <w:t>Эта программа имеет множество этапов, от самого простого (научить ребёнка спокойно сидеть за столом) до более продвинутых (формирование разговорной речи у ребёнка и пр.)</w:t>
      </w:r>
      <w:proofErr w:type="gramEnd"/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2.    «Время на полу» - это учебная методика, которая предлагает родителям или учителю регулярно проводить несколько часов в день с ребенком на полу, играя. Игры при этом являются частью лечения и  формирования у ребёнка навыков к общению.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 xml:space="preserve">3.    Программа ТЕАССН – Лечение и обучение детей с </w:t>
      </w:r>
      <w:proofErr w:type="spellStart"/>
      <w:r>
        <w:rPr>
          <w:color w:val="333333"/>
          <w:shd w:val="clear" w:color="auto" w:fill="FFFFFF"/>
        </w:rPr>
        <w:t>аутистическими</w:t>
      </w:r>
      <w:proofErr w:type="spellEnd"/>
      <w:r>
        <w:rPr>
          <w:color w:val="333333"/>
          <w:shd w:val="clear" w:color="auto" w:fill="FFFFFF"/>
        </w:rPr>
        <w:t xml:space="preserve"> и другими типами расстройств общения. Эта учебная методика основана на индивидуальном подходе, который разрабатывается в зависимости от целей обучения, потребностей и особенностей конкретного ребенка. Эта техника включает в себя другие методы обучения, такие как прикладной поведенческий анализ, обучение с помощью карточек или картинок и пр.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4.    Методика «Больше, чем слова» помогает родителям понять способы общения их ребенка с окружающими. Не всегда ребёнок с аутизмом может выразить свои желания словами, но родители могут понять его, проследив за мимикой, жестами ребенка, его взглядом и т.д. Поняв средства общения ребенка, родители (или психолог) помогают ему сформировать новые методы, более понятные окружающим (например, с помощью слов, жестов или карточек).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lastRenderedPageBreak/>
        <w:t>5.    Социальные истории – это своеобразные сказки, которые описывают определенные ситуации, связанные со страхами или беспокойством ребенка. Такие истории могут быть написаны педагогом или родителями ребёнка. В социальных историях описывается ситуация, объясняются мысли других людей и их эмоции, а также подсказывается желательная реакция ребёнка в этой ситуации.</w:t>
      </w:r>
    </w:p>
    <w:p w:rsidR="006C2EC2" w:rsidRDefault="006C2EC2" w:rsidP="006C2EC2">
      <w:pPr>
        <w:pStyle w:val="a3"/>
        <w:shd w:val="clear" w:color="auto" w:fill="FFFFFF"/>
        <w:jc w:val="both"/>
        <w:rPr>
          <w:color w:val="333333"/>
        </w:rPr>
      </w:pPr>
      <w:r>
        <w:rPr>
          <w:color w:val="333333"/>
          <w:shd w:val="clear" w:color="auto" w:fill="FFFFFF"/>
        </w:rPr>
        <w:t>6.    Система общения с помощью обмена карточками применяется при тяжёлых формах аутизма, когда ребёнок не может разговаривать. В этом случае ребёнку помогают запомнить, что означает та или иная карточка, после чего он использует карточку для общения. Эта система помогает ребёнку проявлять инициативу в общении, а также облегчить процесс общения с окружающими.</w:t>
      </w:r>
    </w:p>
    <w:p w:rsidR="006C2EC2" w:rsidRDefault="006C2EC2" w:rsidP="006C2EC2">
      <w:pPr>
        <w:shd w:val="clear" w:color="auto" w:fill="FFFFFF"/>
        <w:jc w:val="both"/>
        <w:rPr>
          <w:rFonts w:ascii=";" w:hAnsi=";"/>
          <w:color w:val="333333"/>
        </w:rPr>
      </w:pPr>
      <w:r>
        <w:rPr>
          <w:rFonts w:ascii=";" w:hAnsi=";"/>
          <w:color w:val="333333"/>
        </w:rPr>
        <w:t xml:space="preserve"> </w:t>
      </w:r>
    </w:p>
    <w:p w:rsidR="006C2EC2" w:rsidRDefault="006C2EC2" w:rsidP="006C2EC2">
      <w:pPr>
        <w:shd w:val="clear" w:color="auto" w:fill="FFFFFF"/>
        <w:jc w:val="both"/>
        <w:rPr>
          <w:rFonts w:ascii=";" w:hAnsi=";"/>
          <w:color w:val="333333"/>
        </w:rPr>
      </w:pPr>
      <w:r>
        <w:rPr>
          <w:rFonts w:ascii=";" w:hAnsi=";"/>
          <w:color w:val="333333"/>
        </w:rPr>
        <w:t xml:space="preserve"> </w:t>
      </w:r>
    </w:p>
    <w:p w:rsidR="006C2EC2" w:rsidRDefault="006C2EC2" w:rsidP="006C2EC2">
      <w:pPr>
        <w:shd w:val="clear" w:color="auto" w:fill="FFFFFF"/>
        <w:jc w:val="both"/>
        <w:rPr>
          <w:rFonts w:ascii=";" w:hAnsi=";"/>
          <w:color w:val="333333"/>
        </w:rPr>
      </w:pPr>
      <w:r>
        <w:rPr>
          <w:rFonts w:ascii=";" w:hAnsi=";"/>
          <w:color w:val="333333"/>
        </w:rPr>
        <w:t xml:space="preserve"> </w:t>
      </w:r>
    </w:p>
    <w:p w:rsidR="006C2EC2" w:rsidRDefault="006C2EC2" w:rsidP="006C2EC2">
      <w:pPr>
        <w:shd w:val="clear" w:color="auto" w:fill="FFFFFF"/>
        <w:jc w:val="both"/>
        <w:rPr>
          <w:rFonts w:ascii=";" w:hAnsi=";"/>
          <w:color w:val="333333"/>
        </w:rPr>
      </w:pPr>
      <w:r>
        <w:rPr>
          <w:rFonts w:ascii=";" w:hAnsi=";"/>
          <w:color w:val="333333"/>
        </w:rPr>
        <w:t xml:space="preserve"> </w:t>
      </w:r>
    </w:p>
    <w:p w:rsidR="006C2EC2" w:rsidRDefault="006C2EC2" w:rsidP="006C2EC2">
      <w:pPr>
        <w:shd w:val="clear" w:color="auto" w:fill="FFFFFF"/>
        <w:jc w:val="both"/>
        <w:rPr>
          <w:rFonts w:ascii=";" w:hAnsi=";"/>
          <w:color w:val="333333"/>
        </w:rPr>
      </w:pPr>
      <w:r>
        <w:rPr>
          <w:rFonts w:ascii=";" w:hAnsi=";"/>
          <w:color w:val="333333"/>
        </w:rPr>
        <w:t xml:space="preserve"> </w:t>
      </w:r>
    </w:p>
    <w:p w:rsidR="00A45D40" w:rsidRDefault="00A45D40"/>
    <w:sectPr w:rsidR="00A45D40" w:rsidSect="00A45D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;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2EC2"/>
    <w:rsid w:val="006C2EC2"/>
    <w:rsid w:val="00A45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EC2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2EC2"/>
    <w:pPr>
      <w:spacing w:line="240" w:lineRule="auto"/>
    </w:pPr>
    <w:rPr>
      <w:rFonts w:ascii="Times New Roman" w:hAnsi="Times New Roman"/>
    </w:rPr>
  </w:style>
  <w:style w:type="character" w:customStyle="1" w:styleId="15">
    <w:name w:val="15"/>
    <w:basedOn w:val="a0"/>
    <w:rsid w:val="006C2EC2"/>
    <w:rPr>
      <w:rFonts w:ascii="Times New Roman" w:hAnsi="Times New Roman" w:cs="Times New Roman" w:hint="default"/>
      <w:i/>
      <w:iCs/>
    </w:rPr>
  </w:style>
  <w:style w:type="character" w:customStyle="1" w:styleId="16">
    <w:name w:val="16"/>
    <w:basedOn w:val="a0"/>
    <w:rsid w:val="006C2EC2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5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1443</Words>
  <Characters>8231</Characters>
  <Application>Microsoft Office Word</Application>
  <DocSecurity>0</DocSecurity>
  <Lines>68</Lines>
  <Paragraphs>19</Paragraphs>
  <ScaleCrop>false</ScaleCrop>
  <Company>SPecialiST RePack</Company>
  <LinksUpToDate>false</LinksUpToDate>
  <CharactersWithSpaces>9655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2025-11-13T14:26:00Z</dcterms:created>
  <dcterms:modified xsi:type="dcterms:W3CDTF">2025-11-13T15:01:00Z</dcterms:modified>
</cp:coreProperties>
</file>